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431"/>
        <w:tblW w:w="13745" w:type="dxa"/>
        <w:tblLook w:val="04A0" w:firstRow="1" w:lastRow="0" w:firstColumn="1" w:lastColumn="0" w:noHBand="0" w:noVBand="1"/>
      </w:tblPr>
      <w:tblGrid>
        <w:gridCol w:w="5104"/>
        <w:gridCol w:w="1837"/>
        <w:gridCol w:w="1701"/>
        <w:gridCol w:w="5103"/>
      </w:tblGrid>
      <w:tr w:rsidR="000E58EE" w:rsidTr="000E58EE">
        <w:trPr>
          <w:trHeight w:val="1835"/>
        </w:trPr>
        <w:tc>
          <w:tcPr>
            <w:tcW w:w="5104" w:type="dxa"/>
            <w:vMerge w:val="restart"/>
            <w:vAlign w:val="center"/>
          </w:tcPr>
          <w:p w:rsidR="000E58EE" w:rsidRPr="00FE5E29" w:rsidRDefault="000E58EE" w:rsidP="000E5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E2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сетевой организации</w:t>
            </w:r>
          </w:p>
        </w:tc>
        <w:tc>
          <w:tcPr>
            <w:tcW w:w="3538" w:type="dxa"/>
            <w:gridSpan w:val="2"/>
            <w:vAlign w:val="center"/>
          </w:tcPr>
          <w:p w:rsidR="000E58EE" w:rsidRPr="000E58EE" w:rsidRDefault="000E58EE" w:rsidP="009E57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8EE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 технологического расхода (потерь) электрической энергии (уровень потерь</w:t>
            </w:r>
            <w:proofErr w:type="gramStart"/>
            <w:r w:rsidRPr="000E58E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0E58EE">
              <w:rPr>
                <w:rFonts w:ascii="Times New Roman" w:hAnsi="Times New Roman" w:cs="Times New Roman"/>
                <w:b/>
                <w:sz w:val="24"/>
                <w:szCs w:val="24"/>
              </w:rPr>
              <w:t>,%</w:t>
            </w:r>
            <w:proofErr w:type="gramEnd"/>
          </w:p>
        </w:tc>
        <w:tc>
          <w:tcPr>
            <w:tcW w:w="5103" w:type="dxa"/>
            <w:vMerge w:val="restart"/>
            <w:vAlign w:val="center"/>
          </w:tcPr>
          <w:p w:rsidR="000E58EE" w:rsidRPr="00FE5E29" w:rsidRDefault="000E58EE" w:rsidP="000E5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 официального опубликования решения регулирующего органа об установлении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уровня нормативных потерь</w:t>
            </w:r>
          </w:p>
        </w:tc>
      </w:tr>
      <w:tr w:rsidR="000E58EE" w:rsidTr="000E58EE">
        <w:trPr>
          <w:trHeight w:val="691"/>
        </w:trPr>
        <w:tc>
          <w:tcPr>
            <w:tcW w:w="5104" w:type="dxa"/>
            <w:vMerge/>
            <w:vAlign w:val="center"/>
          </w:tcPr>
          <w:p w:rsidR="000E58EE" w:rsidRPr="00407CB6" w:rsidRDefault="000E58EE" w:rsidP="009E5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:rsidR="000E58EE" w:rsidRPr="000E58EE" w:rsidRDefault="000E58EE" w:rsidP="000E58EE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E58EE">
              <w:rPr>
                <w:rFonts w:ascii="Times New Roman" w:hAnsi="Times New Roman" w:cs="Times New Roman"/>
                <w:b/>
                <w:sz w:val="24"/>
                <w:szCs w:val="24"/>
              </w:rPr>
              <w:t>СН-</w:t>
            </w:r>
            <w:r w:rsidRPr="000E58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701" w:type="dxa"/>
            <w:vAlign w:val="center"/>
          </w:tcPr>
          <w:p w:rsidR="000E58EE" w:rsidRPr="000E58EE" w:rsidRDefault="000E58EE" w:rsidP="000E5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8EE">
              <w:rPr>
                <w:rFonts w:ascii="Times New Roman" w:hAnsi="Times New Roman" w:cs="Times New Roman"/>
                <w:b/>
                <w:sz w:val="24"/>
                <w:szCs w:val="24"/>
              </w:rPr>
              <w:t>НН</w:t>
            </w:r>
          </w:p>
        </w:tc>
        <w:tc>
          <w:tcPr>
            <w:tcW w:w="5103" w:type="dxa"/>
            <w:vMerge/>
            <w:vAlign w:val="center"/>
          </w:tcPr>
          <w:p w:rsidR="000E58EE" w:rsidRDefault="000E58EE" w:rsidP="009E5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8EE" w:rsidTr="000E58EE">
        <w:trPr>
          <w:trHeight w:val="1656"/>
        </w:trPr>
        <w:tc>
          <w:tcPr>
            <w:tcW w:w="5104" w:type="dxa"/>
            <w:vAlign w:val="center"/>
          </w:tcPr>
          <w:p w:rsidR="000E58EE" w:rsidRPr="00407CB6" w:rsidRDefault="000E58EE" w:rsidP="009E57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CB6">
              <w:rPr>
                <w:rFonts w:ascii="Times New Roman" w:hAnsi="Times New Roman" w:cs="Times New Roman"/>
                <w:sz w:val="24"/>
                <w:szCs w:val="24"/>
              </w:rPr>
              <w:t>ОАО «Ивановская городская электрическая сеть»</w:t>
            </w:r>
          </w:p>
        </w:tc>
        <w:tc>
          <w:tcPr>
            <w:tcW w:w="1837" w:type="dxa"/>
            <w:vAlign w:val="center"/>
          </w:tcPr>
          <w:p w:rsidR="000E58EE" w:rsidRPr="00407CB6" w:rsidRDefault="000E58EE" w:rsidP="000E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3,93%</w:t>
            </w:r>
          </w:p>
        </w:tc>
        <w:tc>
          <w:tcPr>
            <w:tcW w:w="1701" w:type="dxa"/>
            <w:vAlign w:val="center"/>
          </w:tcPr>
          <w:p w:rsidR="000E58EE" w:rsidRDefault="000E58EE" w:rsidP="000E5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12,76%</w:t>
            </w:r>
          </w:p>
        </w:tc>
        <w:tc>
          <w:tcPr>
            <w:tcW w:w="5103" w:type="dxa"/>
            <w:vAlign w:val="center"/>
          </w:tcPr>
          <w:p w:rsidR="000E58EE" w:rsidRPr="000E58EE" w:rsidRDefault="000E58EE" w:rsidP="000E58EE">
            <w:pPr>
              <w:autoSpaceDE w:val="0"/>
              <w:autoSpaceDN w:val="0"/>
              <w:adjustRightInd w:val="0"/>
              <w:ind w:left="540" w:hanging="50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8EE">
              <w:rPr>
                <w:rFonts w:ascii="Times New Roman" w:hAnsi="Times New Roman" w:cs="Times New Roman"/>
                <w:bCs/>
                <w:sz w:val="24"/>
                <w:szCs w:val="24"/>
              </w:rPr>
              <w:t>"Ивановская газета"</w:t>
            </w:r>
          </w:p>
          <w:p w:rsidR="000E58EE" w:rsidRPr="000E58EE" w:rsidRDefault="000E58EE" w:rsidP="000E58EE">
            <w:pPr>
              <w:autoSpaceDE w:val="0"/>
              <w:autoSpaceDN w:val="0"/>
              <w:adjustRightInd w:val="0"/>
              <w:ind w:left="540" w:hanging="506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E58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 214(5784) от </w:t>
            </w:r>
            <w:r w:rsidRPr="000E58EE">
              <w:rPr>
                <w:rFonts w:ascii="Times New Roman" w:hAnsi="Times New Roman" w:cs="Times New Roman"/>
                <w:bCs/>
                <w:sz w:val="24"/>
                <w:szCs w:val="24"/>
              </w:rPr>
              <w:t>11.12.2014</w:t>
            </w:r>
          </w:p>
          <w:p w:rsidR="000E58EE" w:rsidRPr="00407CB6" w:rsidRDefault="000E58EE" w:rsidP="009E5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0E52" w:rsidRPr="009E5708" w:rsidRDefault="009E5708" w:rsidP="009E57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708">
        <w:rPr>
          <w:rFonts w:ascii="Times New Roman" w:hAnsi="Times New Roman" w:cs="Times New Roman"/>
          <w:b/>
          <w:sz w:val="24"/>
          <w:szCs w:val="24"/>
        </w:rPr>
        <w:t>Информация об уровне нормативных потерь в сетях ОА</w:t>
      </w:r>
      <w:bookmarkStart w:id="0" w:name="_GoBack"/>
      <w:bookmarkEnd w:id="0"/>
      <w:r w:rsidRPr="009E5708">
        <w:rPr>
          <w:rFonts w:ascii="Times New Roman" w:hAnsi="Times New Roman" w:cs="Times New Roman"/>
          <w:b/>
          <w:sz w:val="24"/>
          <w:szCs w:val="24"/>
        </w:rPr>
        <w:t>О «</w:t>
      </w:r>
      <w:proofErr w:type="spellStart"/>
      <w:r w:rsidRPr="009E5708">
        <w:rPr>
          <w:rFonts w:ascii="Times New Roman" w:hAnsi="Times New Roman" w:cs="Times New Roman"/>
          <w:b/>
          <w:sz w:val="24"/>
          <w:szCs w:val="24"/>
        </w:rPr>
        <w:t>Ивгорэлектросеть</w:t>
      </w:r>
      <w:proofErr w:type="spellEnd"/>
      <w:r w:rsidRPr="009E5708">
        <w:rPr>
          <w:rFonts w:ascii="Times New Roman" w:hAnsi="Times New Roman" w:cs="Times New Roman"/>
          <w:b/>
          <w:sz w:val="24"/>
          <w:szCs w:val="24"/>
        </w:rPr>
        <w:t>» на 2015 год</w:t>
      </w:r>
    </w:p>
    <w:sectPr w:rsidR="00BA0E52" w:rsidRPr="009E5708" w:rsidSect="00FE5E2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F5"/>
    <w:rsid w:val="000E58EE"/>
    <w:rsid w:val="00407CB6"/>
    <w:rsid w:val="009E5708"/>
    <w:rsid w:val="00BA0E52"/>
    <w:rsid w:val="00FC01F5"/>
    <w:rsid w:val="00FE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44610-9E33-401B-BBC2-A35853706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5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5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58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onuchina_ov</dc:creator>
  <cp:keywords/>
  <dc:description/>
  <cp:lastModifiedBy>onuchina_ov</cp:lastModifiedBy>
  <cp:revision>4</cp:revision>
  <cp:lastPrinted>2015-02-24T13:48:00Z</cp:lastPrinted>
  <dcterms:created xsi:type="dcterms:W3CDTF">2015-01-27T05:18:00Z</dcterms:created>
  <dcterms:modified xsi:type="dcterms:W3CDTF">2015-02-24T13:49:00Z</dcterms:modified>
</cp:coreProperties>
</file>