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BC" w:rsidRPr="002325BC" w:rsidRDefault="002325BC">
      <w:pPr>
        <w:pStyle w:val="ConsPlusTitlePage"/>
      </w:pPr>
    </w:p>
    <w:p w:rsidR="002325BC" w:rsidRPr="002325BC" w:rsidRDefault="002325BC">
      <w:pPr>
        <w:pStyle w:val="ConsPlusNormal"/>
      </w:pPr>
    </w:p>
    <w:p w:rsidR="002325BC" w:rsidRPr="002325BC" w:rsidRDefault="002325BC">
      <w:pPr>
        <w:pStyle w:val="ConsPlusTitle"/>
        <w:jc w:val="center"/>
      </w:pPr>
      <w:r w:rsidRPr="002325BC">
        <w:t>ДЕПАРТАМЕНТ ЭНЕРГЕТИКИ И ТАРИФОВ ИВАНОВСКОЙ ОБЛАСТИ</w:t>
      </w:r>
    </w:p>
    <w:p w:rsidR="002325BC" w:rsidRPr="002325BC" w:rsidRDefault="002325BC">
      <w:pPr>
        <w:pStyle w:val="ConsPlusTitle"/>
        <w:jc w:val="center"/>
      </w:pPr>
    </w:p>
    <w:p w:rsidR="002325BC" w:rsidRPr="002325BC" w:rsidRDefault="002325BC">
      <w:pPr>
        <w:pStyle w:val="ConsPlusTitle"/>
        <w:jc w:val="center"/>
      </w:pPr>
      <w:r w:rsidRPr="002325BC">
        <w:t>ПОСТАНОВЛЕНИЕ</w:t>
      </w:r>
    </w:p>
    <w:p w:rsidR="002325BC" w:rsidRPr="002325BC" w:rsidRDefault="002325BC">
      <w:pPr>
        <w:pStyle w:val="ConsPlusTitle"/>
        <w:jc w:val="center"/>
      </w:pPr>
      <w:r w:rsidRPr="002325BC">
        <w:t>от 30 декабря 2015 г. N 62-э/2</w:t>
      </w:r>
    </w:p>
    <w:p w:rsidR="002325BC" w:rsidRPr="002325BC" w:rsidRDefault="002325BC">
      <w:pPr>
        <w:pStyle w:val="ConsPlusTitle"/>
        <w:jc w:val="center"/>
      </w:pPr>
      <w:bookmarkStart w:id="0" w:name="_GoBack"/>
      <w:bookmarkEnd w:id="0"/>
    </w:p>
    <w:p w:rsidR="002325BC" w:rsidRPr="002325BC" w:rsidRDefault="002325BC">
      <w:pPr>
        <w:pStyle w:val="ConsPlusTitle"/>
        <w:jc w:val="center"/>
      </w:pPr>
      <w:r w:rsidRPr="002325BC">
        <w:t>ОБ УСТАНОВЛЕНИИ СТАНДАРТИЗИРОВАННЫХ ТАРИФНЫХ СТАВОК, ФОРМУЛЫ</w:t>
      </w:r>
    </w:p>
    <w:p w:rsidR="002325BC" w:rsidRPr="002325BC" w:rsidRDefault="002325BC">
      <w:pPr>
        <w:pStyle w:val="ConsPlusTitle"/>
        <w:jc w:val="center"/>
      </w:pPr>
      <w:r w:rsidRPr="002325BC">
        <w:t>ПЛАТЫ ЗА ТЕХНОЛОГИЧЕСКОЕ ПРИСОЕДИНЕНИЕ И СТАВОК ЗА ЕДИНИЦУ</w:t>
      </w:r>
    </w:p>
    <w:p w:rsidR="002325BC" w:rsidRPr="002325BC" w:rsidRDefault="002325BC">
      <w:pPr>
        <w:pStyle w:val="ConsPlusTitle"/>
        <w:jc w:val="center"/>
      </w:pPr>
      <w:r w:rsidRPr="002325BC">
        <w:t>МАКСИМАЛЬНОЙ МОЩНОСТИ ДЛЯ ПРИМЕНЕНИЯ ПРИ РАСЧЕТЕ ПЛАТЫ</w:t>
      </w:r>
    </w:p>
    <w:p w:rsidR="002325BC" w:rsidRPr="002325BC" w:rsidRDefault="002325BC">
      <w:pPr>
        <w:pStyle w:val="ConsPlusTitle"/>
        <w:jc w:val="center"/>
      </w:pPr>
      <w:r w:rsidRPr="002325BC">
        <w:t>ЗА ТЕХНОЛОГИЧЕСКОЕ ПРИСОЕДИНЕНИЕ К ЭЛЕКТРИЧЕСКИМ СЕТЯМ</w:t>
      </w:r>
    </w:p>
    <w:p w:rsidR="002325BC" w:rsidRPr="002325BC" w:rsidRDefault="002325BC">
      <w:pPr>
        <w:pStyle w:val="ConsPlusTitle"/>
        <w:jc w:val="center"/>
      </w:pPr>
      <w:r w:rsidRPr="002325BC">
        <w:t>АО "ИВГОРЭЛЕКТРОСЕТЬ"</w:t>
      </w:r>
    </w:p>
    <w:p w:rsidR="002325BC" w:rsidRPr="002325BC" w:rsidRDefault="002325BC">
      <w:pPr>
        <w:pStyle w:val="ConsPlusNormal"/>
        <w:jc w:val="center"/>
      </w:pPr>
      <w:r w:rsidRPr="002325BC">
        <w:t>Список изменяющих документов</w:t>
      </w:r>
    </w:p>
    <w:p w:rsidR="002325BC" w:rsidRPr="002325BC" w:rsidRDefault="002325BC">
      <w:pPr>
        <w:pStyle w:val="ConsPlusNormal"/>
        <w:jc w:val="center"/>
      </w:pPr>
      <w:proofErr w:type="gramStart"/>
      <w:r w:rsidRPr="002325BC">
        <w:t>(в ред. Постановлений Департамента энергетики и тарифов Ивановской области</w:t>
      </w:r>
      <w:proofErr w:type="gramEnd"/>
    </w:p>
    <w:p w:rsidR="002325BC" w:rsidRPr="002325BC" w:rsidRDefault="002325BC">
      <w:pPr>
        <w:pStyle w:val="ConsPlusNormal"/>
        <w:jc w:val="center"/>
      </w:pPr>
      <w:r w:rsidRPr="002325BC">
        <w:t>от 19.02.2016 N 70-э/1, от 15.04.2016 N 78-э/2)</w:t>
      </w:r>
    </w:p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proofErr w:type="gramEnd"/>
      <w:r w:rsidRPr="002325BC">
        <w:t xml:space="preserve"> от 27.12.2004 N 861, Методическими указаниями по определению размера платы за технологическое присоединение к электрическим сетям, утвержденными приказом Федеральной службы по тарифам от 11.09.2012 N 209-э/1 (далее - Методические указания), Департамент энергетики и тарифов Ивановской области постановляет: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bookmarkStart w:id="1" w:name="P17"/>
      <w:bookmarkEnd w:id="1"/>
      <w:r w:rsidRPr="002325BC">
        <w:t xml:space="preserve">1. Установить стандартизированные тарифные ставки и формулы платы </w:t>
      </w:r>
      <w:proofErr w:type="gramStart"/>
      <w:r w:rsidRPr="002325BC">
        <w:t>за технологическое присоединение для применения при расчете платы за технологическое присоединение к электрическим сетям</w:t>
      </w:r>
      <w:proofErr w:type="gramEnd"/>
      <w:r w:rsidRPr="002325BC">
        <w:t xml:space="preserve"> АО "Ивгорэлектросеть" согласно приложениям 1 - 5 к постановлению.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bookmarkStart w:id="2" w:name="P19"/>
      <w:bookmarkEnd w:id="2"/>
      <w:r w:rsidRPr="002325BC">
        <w:t xml:space="preserve">2. Установить ставки </w:t>
      </w:r>
      <w:proofErr w:type="gramStart"/>
      <w:r w:rsidRPr="002325BC">
        <w:t>за единицу максимальной мощности для применения при расчете платы за технологическое присоединение к электрическим сетям</w:t>
      </w:r>
      <w:proofErr w:type="gramEnd"/>
      <w:r w:rsidRPr="002325BC">
        <w:t xml:space="preserve"> АО "Ивгорэлектросеть" согласно приложению 6 к постановлению.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 xml:space="preserve">3. </w:t>
      </w:r>
      <w:proofErr w:type="gramStart"/>
      <w:r w:rsidRPr="002325BC">
        <w:t>Установить плату за технологическое присоединение к электрическим сетям АО "Ивгорэлектросеть" в размере 550 рублей с учетом НДС (466,10 рубля без учета НДС) для заявителей (в том числе религиозных организаций),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при присоединении объектов, отнесенных к третьей категории</w:t>
      </w:r>
      <w:proofErr w:type="gramEnd"/>
      <w:r w:rsidRPr="002325BC">
        <w:t xml:space="preserve"> </w:t>
      </w:r>
      <w:proofErr w:type="gramStart"/>
      <w:r w:rsidRPr="002325BC">
        <w:t xml:space="preserve">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325BC">
        <w:t>кВ</w:t>
      </w:r>
      <w:proofErr w:type="spellEnd"/>
      <w:r w:rsidRPr="002325BC"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в том числе в целях временного технологического</w:t>
      </w:r>
      <w:proofErr w:type="gramEnd"/>
      <w:r w:rsidRPr="002325BC">
        <w:t xml:space="preserve"> присоединения принадлежащих им энергопринимающих устройств, с учетом ограничений по применению указанного размера платы,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861.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 xml:space="preserve">В случае если с учетом последующего увеличения максимальной мощности ранее присоединенного устройства максимальная мощность превысит 15 кВт и (или) превышены </w:t>
      </w:r>
      <w:r w:rsidRPr="002325BC">
        <w:lastRenderedPageBreak/>
        <w:t>вышеуказанные расстояния, расчет платы за технологическое присоединение производится по стандартизированным тарифным ставкам, установленным в п. 1 настоящего постановления, или по ставкам за единицу максимальной мощности, установленным в п. 2 настоящего постановления, пропорционально объему максимальной мощности, заявленной потребителем.</w:t>
      </w:r>
      <w:proofErr w:type="gramEnd"/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>Плата для заявителей,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по первой и (или) второй категории надежности, т.е. к двум независимым источникам электроснабжения, производится по стандартизированным тарифным ставкам, установленным в п. 1 настоящего постановления, или по ставкам за единицу максимальной мощности, установленным</w:t>
      </w:r>
      <w:proofErr w:type="gramEnd"/>
      <w:r w:rsidRPr="002325BC">
        <w:t xml:space="preserve"> в п. 2 настоящего постановления, за объем максимальной мощности, указанный в заявке на технологическое присоединение, по выбранной категории надежности.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>Если заявителями на технологическое присоединение выступают садоводческое, огородническое, дачное, иное некоммерческое объединение (гаражно-строительный, гаражный кооператив), граждане, объединившие свои гаражи и хозяйственные постройки (погреба, сараи), то плата для указанных заявителей составляет 550 рублей с учетом НДС, умноженных на количество членов этих некоммерческих объединений (собственников построек), при условии присоединения каждым членом некоммерческого объединения (собственником построек) не более 15 кВт по третьей категории</w:t>
      </w:r>
      <w:proofErr w:type="gramEnd"/>
      <w:r w:rsidRPr="002325BC">
        <w:t xml:space="preserve"> </w:t>
      </w:r>
      <w:proofErr w:type="gramStart"/>
      <w:r w:rsidRPr="002325BC">
        <w:t xml:space="preserve">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</w:t>
      </w:r>
      <w:proofErr w:type="spellStart"/>
      <w:r w:rsidRPr="002325BC">
        <w:t>кВ</w:t>
      </w:r>
      <w:proofErr w:type="spellEnd"/>
      <w:r w:rsidRPr="002325BC">
        <w:t xml:space="preserve"> включительно и нахождения энергопринимающих устройств указанных некоммерческих объединений (объединенных построек) на расстоянии не более 300 метров в городах и поселках городского типа и не более 500 метров в сельской местности до существующих</w:t>
      </w:r>
      <w:proofErr w:type="gramEnd"/>
      <w:r w:rsidRPr="002325BC">
        <w:t xml:space="preserve"> объектов электросетевого хозяйства сетевых организаций.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 xml:space="preserve">4. </w:t>
      </w:r>
      <w:proofErr w:type="gramStart"/>
      <w:r w:rsidRPr="002325BC">
        <w:t>Размер расходов АО "Ивгорэлектросеть", связанных с осуществлением технологического присоединения к электрическим сетям энергопринимающих устройств заявителей максимальной мощностью, не превышающей 15 кВт включительно (с учетом ранее присоединенной в данной точке присоединения мощности), при присоединении объектов, отнесенных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</w:t>
      </w:r>
      <w:proofErr w:type="gramEnd"/>
      <w:r w:rsidRPr="002325BC">
        <w:t xml:space="preserve"> </w:t>
      </w:r>
      <w:proofErr w:type="spellStart"/>
      <w:r w:rsidRPr="002325BC">
        <w:t>кВ</w:t>
      </w:r>
      <w:proofErr w:type="spellEnd"/>
      <w:r w:rsidRPr="002325BC">
        <w:t xml:space="preserve">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местности, не включаемых в плату за технологическое присоединение, на 2016 год составляет 51411,16 тыс. руб. (без НДС).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 xml:space="preserve">5. </w:t>
      </w:r>
      <w:proofErr w:type="gramStart"/>
      <w:r w:rsidRPr="002325BC">
        <w:t>Размер расходов АО "Ивгорэлектросеть" на выплату процентов по кредитным договорам, связанным с рассрочкой по оплате технологического присоединения энергопринимающих устройств максимальной мощностью свыше 15 и до 150 кВт включительно (с учетом ранее присоединенных в данной точке присоединения энергопринимающих устройств), не включаемых в состав платы за технологическое присоединение, на 2016 год составляет 43,62 тыс. руб.</w:t>
      </w:r>
      <w:proofErr w:type="gramEnd"/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bookmarkStart w:id="3" w:name="P30"/>
      <w:bookmarkEnd w:id="3"/>
      <w:r w:rsidRPr="002325BC">
        <w:t>6. Стандартизированные тарифные ставки и ставки за единицу максимальной мощности, установленные в п. 1 и п. 2 настоящего постановления, действуют с 01.01.2016 по 31.12.2016.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7. С 01.01.2016 признать утратившим силу постановление РСТ Ивановской области от 30.12.2014 N 655-э/12.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8. Настоящее постановление вступает в силу со дня его официального опубликования.</w:t>
      </w:r>
    </w:p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jc w:val="right"/>
      </w:pPr>
      <w:r w:rsidRPr="002325BC">
        <w:t>Начальник Департамента</w:t>
      </w:r>
    </w:p>
    <w:p w:rsidR="002325BC" w:rsidRPr="002325BC" w:rsidRDefault="002325BC">
      <w:pPr>
        <w:pStyle w:val="ConsPlusNormal"/>
        <w:jc w:val="right"/>
      </w:pPr>
      <w:r w:rsidRPr="002325BC">
        <w:t>Е.Н.МОРЕВА</w:t>
      </w: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jc w:val="right"/>
      </w:pPr>
      <w:r w:rsidRPr="002325BC">
        <w:t>Приложение 1</w:t>
      </w:r>
    </w:p>
    <w:p w:rsidR="002325BC" w:rsidRPr="002325BC" w:rsidRDefault="002325BC">
      <w:pPr>
        <w:pStyle w:val="ConsPlusNormal"/>
        <w:jc w:val="right"/>
      </w:pPr>
      <w:r w:rsidRPr="002325BC">
        <w:t>к постановлению</w:t>
      </w:r>
    </w:p>
    <w:p w:rsidR="002325BC" w:rsidRPr="002325BC" w:rsidRDefault="002325BC">
      <w:pPr>
        <w:pStyle w:val="ConsPlusNormal"/>
        <w:jc w:val="right"/>
      </w:pPr>
      <w:r w:rsidRPr="002325BC">
        <w:t>Департамента энергетики и тарифов</w:t>
      </w:r>
    </w:p>
    <w:p w:rsidR="002325BC" w:rsidRPr="002325BC" w:rsidRDefault="002325BC">
      <w:pPr>
        <w:pStyle w:val="ConsPlusNormal"/>
        <w:jc w:val="right"/>
      </w:pPr>
      <w:r w:rsidRPr="002325BC">
        <w:t>Ивановской области</w:t>
      </w:r>
    </w:p>
    <w:p w:rsidR="002325BC" w:rsidRPr="002325BC" w:rsidRDefault="002325BC">
      <w:pPr>
        <w:pStyle w:val="ConsPlusNormal"/>
        <w:jc w:val="right"/>
      </w:pPr>
      <w:r w:rsidRPr="002325BC">
        <w:t>от 30.12.2015 N 62-э/2</w:t>
      </w: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Стандартизированные тарифные ставки действуют по 31 декабря 2016 года (пункт 6 данного документа).</w:t>
      </w:r>
    </w:p>
    <w:p w:rsidR="002325BC" w:rsidRPr="002325BC" w:rsidRDefault="002325BC">
      <w:pPr>
        <w:sectPr w:rsidR="002325BC" w:rsidRPr="002325BC" w:rsidSect="00BD4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Title"/>
        <w:jc w:val="center"/>
      </w:pPr>
      <w:bookmarkStart w:id="4" w:name="P52"/>
      <w:bookmarkEnd w:id="4"/>
      <w:r w:rsidRPr="002325BC">
        <w:t>СТАНДАРТИЗИРОВАННЫЕ ТАРИФНЫЕ СТАВКИ</w:t>
      </w:r>
    </w:p>
    <w:p w:rsidR="002325BC" w:rsidRPr="002325BC" w:rsidRDefault="002325BC">
      <w:pPr>
        <w:pStyle w:val="ConsPlusTitle"/>
        <w:jc w:val="center"/>
      </w:pPr>
      <w:r w:rsidRPr="002325BC">
        <w:t xml:space="preserve">НА ПОКРЫТИЕ </w:t>
      </w:r>
      <w:proofErr w:type="gramStart"/>
      <w:r w:rsidRPr="002325BC">
        <w:t>РАСХОДОВ</w:t>
      </w:r>
      <w:proofErr w:type="gramEnd"/>
      <w:r w:rsidRPr="002325BC">
        <w:t xml:space="preserve"> НА ТЕХНОЛОГИЧЕСКОЕ ПРИСОЕДИНЕНИЕ</w:t>
      </w:r>
    </w:p>
    <w:p w:rsidR="002325BC" w:rsidRPr="002325BC" w:rsidRDefault="002325BC">
      <w:pPr>
        <w:pStyle w:val="ConsPlusTitle"/>
        <w:jc w:val="center"/>
      </w:pPr>
      <w:r w:rsidRPr="002325BC">
        <w:t>К ЭЛЕКТРИЧЕСКИМ СЕТЯМ АО "ИВГОРЭЛЕКТРОСЕТЬ"</w:t>
      </w:r>
    </w:p>
    <w:p w:rsidR="002325BC" w:rsidRPr="002325BC" w:rsidRDefault="002325BC">
      <w:pPr>
        <w:pStyle w:val="ConsPlusTitle"/>
        <w:jc w:val="center"/>
      </w:pPr>
      <w:r w:rsidRPr="002325BC">
        <w:t xml:space="preserve">ЭНЕРГОПРИНИМАЮЩИХ УСТРОЙСТВ ПОТРЕБИТЕЛЕЙ </w:t>
      </w:r>
      <w:proofErr w:type="gramStart"/>
      <w:r w:rsidRPr="002325BC">
        <w:t>ЭЛЕКТРИЧЕСКОЙ</w:t>
      </w:r>
      <w:proofErr w:type="gramEnd"/>
    </w:p>
    <w:p w:rsidR="002325BC" w:rsidRPr="002325BC" w:rsidRDefault="002325BC">
      <w:pPr>
        <w:pStyle w:val="ConsPlusTitle"/>
        <w:jc w:val="center"/>
      </w:pPr>
      <w:r w:rsidRPr="002325BC">
        <w:t>ЭНЕРГИИ, ОБЪЕКТОВ ЭЛЕКТРОСЕТЕВОГО ХОЗЯЙСТВА, ПРИНАДЛЕЖАЩИХ</w:t>
      </w:r>
    </w:p>
    <w:p w:rsidR="002325BC" w:rsidRPr="002325BC" w:rsidRDefault="002325BC">
      <w:pPr>
        <w:pStyle w:val="ConsPlusTitle"/>
        <w:jc w:val="center"/>
      </w:pPr>
      <w:r w:rsidRPr="002325BC">
        <w:t xml:space="preserve">СЕТЕВЫМ ОРГАНИЗАЦИЯМ И ИНЫМ ЛИЦАМ, </w:t>
      </w:r>
      <w:proofErr w:type="gramStart"/>
      <w:r w:rsidRPr="002325BC">
        <w:t>ПО</w:t>
      </w:r>
      <w:proofErr w:type="gramEnd"/>
      <w:r w:rsidRPr="002325BC">
        <w:t xml:space="preserve"> ОРГАНИЗАЦИОННЫМ</w:t>
      </w:r>
    </w:p>
    <w:p w:rsidR="002325BC" w:rsidRPr="002325BC" w:rsidRDefault="002325BC">
      <w:pPr>
        <w:pStyle w:val="ConsPlusTitle"/>
        <w:jc w:val="center"/>
      </w:pPr>
      <w:r w:rsidRPr="002325BC">
        <w:t>МЕРОПРИЯТИЯМ В РАСЧЕТЕ НА 1 КВТ МАКСИМАЛЬНОЙ МОЩНОСТИ,</w:t>
      </w:r>
    </w:p>
    <w:p w:rsidR="002325BC" w:rsidRPr="002325BC" w:rsidRDefault="002325BC">
      <w:pPr>
        <w:pStyle w:val="ConsPlusTitle"/>
        <w:jc w:val="center"/>
      </w:pPr>
      <w:r w:rsidRPr="002325BC">
        <w:t>С</w:t>
      </w:r>
      <w:proofErr w:type="gramStart"/>
      <w:r w:rsidRPr="002325BC">
        <w:t>1</w:t>
      </w:r>
      <w:proofErr w:type="gramEnd"/>
      <w:r w:rsidRPr="002325BC">
        <w:t>, РУБ./КВТ БЕЗ НДС (В ЦЕНАХ 2016 Г.)</w:t>
      </w:r>
    </w:p>
    <w:p w:rsidR="002325BC" w:rsidRPr="002325BC" w:rsidRDefault="002325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2041"/>
        <w:gridCol w:w="1984"/>
        <w:gridCol w:w="1984"/>
        <w:gridCol w:w="1984"/>
        <w:gridCol w:w="1984"/>
      </w:tblGrid>
      <w:tr w:rsidR="002325BC" w:rsidRPr="002325BC">
        <w:tc>
          <w:tcPr>
            <w:tcW w:w="3061" w:type="dxa"/>
            <w:gridSpan w:val="2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Наименование показателя</w:t>
            </w:r>
          </w:p>
        </w:tc>
        <w:tc>
          <w:tcPr>
            <w:tcW w:w="9977" w:type="dxa"/>
            <w:gridSpan w:val="5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Объем максимальной мощности, указанный Заявителем в заявке на технологическое присоединение, кВт</w:t>
            </w:r>
          </w:p>
        </w:tc>
      </w:tr>
      <w:tr w:rsidR="002325BC" w:rsidRPr="002325BC">
        <w:tc>
          <w:tcPr>
            <w:tcW w:w="3061" w:type="dxa"/>
            <w:gridSpan w:val="2"/>
            <w:vMerge/>
          </w:tcPr>
          <w:p w:rsidR="002325BC" w:rsidRPr="002325BC" w:rsidRDefault="002325BC"/>
        </w:tc>
        <w:tc>
          <w:tcPr>
            <w:tcW w:w="204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до 15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ючительно, в том числе в целях временного технологического присоединения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свыше 15 кВт до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ючительно, в том числе в целях временного технологического присоединения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свыше 150 кВт и менее 670 кВт, в том числе в целях временного технологического присоединения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670 кВт и менее 1500 кВт, в том числе в целях временного технологического присоединения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1500 кВт и менее 8900 кВт, в том числе в целях временного технологического присоединения</w:t>
            </w:r>
          </w:p>
        </w:tc>
      </w:tr>
      <w:tr w:rsidR="002325BC" w:rsidRPr="002325BC">
        <w:tc>
          <w:tcPr>
            <w:tcW w:w="680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</w:t>
            </w:r>
            <w:proofErr w:type="gramStart"/>
            <w:r w:rsidRPr="002325BC">
              <w:t>1</w:t>
            </w:r>
            <w:proofErr w:type="gramEnd"/>
          </w:p>
        </w:tc>
        <w:tc>
          <w:tcPr>
            <w:tcW w:w="2381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Стандартизированная тарифная ставка С</w:t>
            </w:r>
            <w:proofErr w:type="gramStart"/>
            <w:r w:rsidRPr="002325BC">
              <w:t>1</w:t>
            </w:r>
            <w:proofErr w:type="gramEnd"/>
            <w:r w:rsidRPr="002325BC">
              <w:t>, руб./кВт без НДС (в ценах 2016 г.), - всего, в том числе:</w:t>
            </w:r>
          </w:p>
        </w:tc>
        <w:tc>
          <w:tcPr>
            <w:tcW w:w="204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3527,90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834,75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125,03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40,29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16,48</w:t>
            </w:r>
          </w:p>
        </w:tc>
      </w:tr>
      <w:tr w:rsidR="002325BC" w:rsidRPr="002325BC">
        <w:tc>
          <w:tcPr>
            <w:tcW w:w="680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</w:t>
            </w:r>
            <w:proofErr w:type="gramStart"/>
            <w:r w:rsidRPr="002325BC">
              <w:t>1</w:t>
            </w:r>
            <w:proofErr w:type="gramEnd"/>
            <w:r w:rsidRPr="002325BC">
              <w:t>.1</w:t>
            </w:r>
          </w:p>
        </w:tc>
        <w:tc>
          <w:tcPr>
            <w:tcW w:w="2381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Подготовка и выдача сетевой организацией технических условий Заявителю (ТУ)</w:t>
            </w:r>
          </w:p>
        </w:tc>
        <w:tc>
          <w:tcPr>
            <w:tcW w:w="204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843,01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199,47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29,87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9,62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3,94</w:t>
            </w:r>
          </w:p>
        </w:tc>
      </w:tr>
      <w:tr w:rsidR="002325BC" w:rsidRPr="002325BC">
        <w:tc>
          <w:tcPr>
            <w:tcW w:w="680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</w:t>
            </w:r>
            <w:proofErr w:type="gramStart"/>
            <w:r w:rsidRPr="002325BC">
              <w:t>1</w:t>
            </w:r>
            <w:proofErr w:type="gramEnd"/>
            <w:r w:rsidRPr="002325BC">
              <w:t>.2</w:t>
            </w:r>
          </w:p>
        </w:tc>
        <w:tc>
          <w:tcPr>
            <w:tcW w:w="2381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 xml:space="preserve">Проверка сетевой организацией выполнения </w:t>
            </w:r>
            <w:r w:rsidRPr="002325BC">
              <w:lastRenderedPageBreak/>
              <w:t>Заявителем ТУ</w:t>
            </w:r>
          </w:p>
        </w:tc>
        <w:tc>
          <w:tcPr>
            <w:tcW w:w="204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lastRenderedPageBreak/>
              <w:t>780,76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184,74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27,67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8,92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3,65</w:t>
            </w:r>
          </w:p>
        </w:tc>
      </w:tr>
      <w:tr w:rsidR="002325BC" w:rsidRPr="002325BC">
        <w:tc>
          <w:tcPr>
            <w:tcW w:w="680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lastRenderedPageBreak/>
              <w:t>С</w:t>
            </w:r>
            <w:proofErr w:type="gramStart"/>
            <w:r w:rsidRPr="002325BC">
              <w:t>1</w:t>
            </w:r>
            <w:proofErr w:type="gramEnd"/>
            <w:r w:rsidRPr="002325BC">
              <w:t>.3</w:t>
            </w:r>
          </w:p>
        </w:tc>
        <w:tc>
          <w:tcPr>
            <w:tcW w:w="2381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&lt;*&gt;</w:t>
            </w:r>
          </w:p>
        </w:tc>
        <w:tc>
          <w:tcPr>
            <w:tcW w:w="204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182,74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43,24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6,48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2,09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0,85</w:t>
            </w:r>
          </w:p>
        </w:tc>
      </w:tr>
      <w:tr w:rsidR="002325BC" w:rsidRPr="002325BC">
        <w:tc>
          <w:tcPr>
            <w:tcW w:w="680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</w:t>
            </w:r>
            <w:proofErr w:type="gramStart"/>
            <w:r w:rsidRPr="002325BC">
              <w:t>1</w:t>
            </w:r>
            <w:proofErr w:type="gramEnd"/>
            <w:r w:rsidRPr="002325BC">
              <w:t>.4</w:t>
            </w:r>
          </w:p>
        </w:tc>
        <w:tc>
          <w:tcPr>
            <w:tcW w:w="2381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04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1721,39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407,30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61,01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19,66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8,04</w:t>
            </w:r>
          </w:p>
        </w:tc>
      </w:tr>
    </w:tbl>
    <w:p w:rsidR="002325BC" w:rsidRPr="002325BC" w:rsidRDefault="002325BC">
      <w:pPr>
        <w:sectPr w:rsidR="002325BC" w:rsidRPr="002325BC">
          <w:pgSz w:w="16838" w:h="11905"/>
          <w:pgMar w:top="1701" w:right="1134" w:bottom="850" w:left="1134" w:header="0" w:footer="0" w:gutter="0"/>
          <w:cols w:space="720"/>
        </w:sectPr>
      </w:pP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--------------------------------</w:t>
      </w:r>
    </w:p>
    <w:p w:rsidR="002325BC" w:rsidRPr="002325BC" w:rsidRDefault="002325BC">
      <w:pPr>
        <w:pStyle w:val="ConsPlusNormal"/>
        <w:ind w:firstLine="540"/>
        <w:jc w:val="both"/>
      </w:pPr>
      <w:bookmarkStart w:id="5" w:name="P105"/>
      <w:bookmarkEnd w:id="5"/>
      <w:proofErr w:type="gramStart"/>
      <w:r w:rsidRPr="002325BC">
        <w:t>&lt;*&gt; Затраты на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</w:t>
      </w:r>
      <w:proofErr w:type="gramEnd"/>
      <w:r w:rsidRPr="002325BC">
        <w:t xml:space="preserve"> и иным лицам, к электрическим сетям, </w:t>
      </w:r>
      <w:proofErr w:type="gramStart"/>
      <w:r w:rsidRPr="002325BC">
        <w:t>утвержденными</w:t>
      </w:r>
      <w:proofErr w:type="gramEnd"/>
      <w:r w:rsidRPr="002325BC">
        <w:t xml:space="preserve"> Постановлением Правительства Российской Федерации от 27.12.2004 N 861 (далее - Правила), согласованию с таким субъектом оперативно-диспетчерского управления, в состав платы не включаются для следующих заявителей: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 xml:space="preserve">- юридических лиц или индивидуальных предпринимателей,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2325BC">
        <w:t>кВ</w:t>
      </w:r>
      <w:proofErr w:type="spellEnd"/>
      <w:r w:rsidRPr="002325BC">
        <w:t xml:space="preserve"> включительно;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</w:t>
      </w:r>
      <w:proofErr w:type="gramStart"/>
      <w:r w:rsidRPr="002325BC">
        <w:t>Вт вкл</w:t>
      </w:r>
      <w:proofErr w:type="gramEnd"/>
      <w:r w:rsidRPr="002325BC">
        <w:t>ючительно (с учетом ранее присоединенных в данной точке присоединения энергопринимающих устройств);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>- заявителей в целях временного технологического присоединения, предусмотренного разделом VII Правил (с учетом ранее присоединенных в данной точке присоединения энергопринимающих устройств);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2325BC" w:rsidRPr="002325BC" w:rsidRDefault="002325BC">
      <w:pPr>
        <w:pStyle w:val="ConsPlusNormal"/>
        <w:ind w:firstLine="540"/>
        <w:jc w:val="both"/>
      </w:pPr>
      <w:r w:rsidRPr="002325BC">
        <w:t>Указанные исключения не распространяются на случаи технологического присоединения объектов сетевых организаций.</w:t>
      </w: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jc w:val="right"/>
      </w:pPr>
      <w:r w:rsidRPr="002325BC">
        <w:t>Приложение 2</w:t>
      </w:r>
    </w:p>
    <w:p w:rsidR="002325BC" w:rsidRPr="002325BC" w:rsidRDefault="002325BC">
      <w:pPr>
        <w:pStyle w:val="ConsPlusNormal"/>
        <w:jc w:val="right"/>
      </w:pPr>
      <w:r w:rsidRPr="002325BC">
        <w:t>к постановлению</w:t>
      </w:r>
    </w:p>
    <w:p w:rsidR="002325BC" w:rsidRPr="002325BC" w:rsidRDefault="002325BC">
      <w:pPr>
        <w:pStyle w:val="ConsPlusNormal"/>
        <w:jc w:val="right"/>
      </w:pPr>
      <w:r w:rsidRPr="002325BC">
        <w:t>Департамента энергетики и тарифов</w:t>
      </w:r>
    </w:p>
    <w:p w:rsidR="002325BC" w:rsidRPr="002325BC" w:rsidRDefault="002325BC">
      <w:pPr>
        <w:pStyle w:val="ConsPlusNormal"/>
        <w:jc w:val="right"/>
      </w:pPr>
      <w:r w:rsidRPr="002325BC">
        <w:t>Ивановской области</w:t>
      </w:r>
    </w:p>
    <w:p w:rsidR="002325BC" w:rsidRPr="002325BC" w:rsidRDefault="002325BC">
      <w:pPr>
        <w:pStyle w:val="ConsPlusNormal"/>
        <w:jc w:val="right"/>
      </w:pPr>
      <w:r w:rsidRPr="002325BC">
        <w:t>от 30.12.2015 N 62-э/2</w:t>
      </w: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Стандартизированные тарифные ставки действуют по 31 декабря 2016 года (пункт 6 данного документа).</w:t>
      </w:r>
    </w:p>
    <w:p w:rsidR="002325BC" w:rsidRPr="002325BC" w:rsidRDefault="002325BC">
      <w:pPr>
        <w:sectPr w:rsidR="002325BC" w:rsidRPr="002325BC">
          <w:pgSz w:w="11905" w:h="16838"/>
          <w:pgMar w:top="1134" w:right="850" w:bottom="1134" w:left="1701" w:header="0" w:footer="0" w:gutter="0"/>
          <w:cols w:space="720"/>
        </w:sectPr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Title"/>
        <w:jc w:val="center"/>
      </w:pPr>
      <w:bookmarkStart w:id="6" w:name="P125"/>
      <w:bookmarkEnd w:id="6"/>
      <w:r w:rsidRPr="002325BC">
        <w:t>СТАНДАРТИЗИРОВАННЫЕ ТАРИФНЫЕ СТАВКИ</w:t>
      </w:r>
    </w:p>
    <w:p w:rsidR="002325BC" w:rsidRPr="002325BC" w:rsidRDefault="002325BC">
      <w:pPr>
        <w:pStyle w:val="ConsPlusTitle"/>
        <w:jc w:val="center"/>
      </w:pPr>
      <w:r w:rsidRPr="002325BC">
        <w:t>НА ПОКРЫТИЕ РАСХОДОВ АО "ИВГОРЭЛЕКТРОСЕТЬ" НА СТРОИТЕЛЬСТВО</w:t>
      </w:r>
    </w:p>
    <w:p w:rsidR="002325BC" w:rsidRPr="002325BC" w:rsidRDefault="002325BC">
      <w:pPr>
        <w:pStyle w:val="ConsPlusTitle"/>
        <w:jc w:val="center"/>
      </w:pPr>
      <w:r w:rsidRPr="002325BC">
        <w:t>ВОЗДУШНЫХ ЛИНИЙ ЭЛЕКТРОПЕРЕДАЧИ В РАСЧЕТЕ НА 1 КМ ЛИНИЙ,</w:t>
      </w:r>
    </w:p>
    <w:p w:rsidR="002325BC" w:rsidRPr="002325BC" w:rsidRDefault="002325BC">
      <w:pPr>
        <w:pStyle w:val="ConsPlusTitle"/>
        <w:jc w:val="center"/>
      </w:pPr>
      <w:r w:rsidRPr="002325BC">
        <w:t>С</w:t>
      </w:r>
      <w:proofErr w:type="gramStart"/>
      <w:r w:rsidRPr="002325BC">
        <w:t>2</w:t>
      </w:r>
      <w:proofErr w:type="gramEnd"/>
      <w:r w:rsidRPr="002325BC">
        <w:t>, РУБ./КМ БЕЗ НДС (В ЦЕНАХ 2001 Г.)</w:t>
      </w:r>
    </w:p>
    <w:p w:rsidR="002325BC" w:rsidRPr="002325BC" w:rsidRDefault="002325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55"/>
        <w:gridCol w:w="3118"/>
      </w:tblGrid>
      <w:tr w:rsidR="002325BC" w:rsidRPr="002325BC">
        <w:tc>
          <w:tcPr>
            <w:tcW w:w="260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Уровень напряжения строящейся воздушной линии электропередачи,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Объем максимальной мощности, указанный заявителем в заявке на технологическое присоединение, кВт</w:t>
            </w:r>
          </w:p>
        </w:tc>
        <w:tc>
          <w:tcPr>
            <w:tcW w:w="311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Стандартизированная тарифная ставка С</w:t>
            </w:r>
            <w:proofErr w:type="gramStart"/>
            <w:r w:rsidRPr="002325BC">
              <w:t>2</w:t>
            </w:r>
            <w:proofErr w:type="gramEnd"/>
            <w:r w:rsidRPr="002325BC">
              <w:t>, руб./км без НДС (в ценах 2001 г.)</w:t>
            </w:r>
          </w:p>
        </w:tc>
      </w:tr>
      <w:tr w:rsidR="002325BC" w:rsidRPr="002325BC">
        <w:tc>
          <w:tcPr>
            <w:tcW w:w="2608" w:type="dxa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0,4</w:t>
            </w:r>
          </w:p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До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311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156657,18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Свыше 150 кВт и менее 670 кВт</w:t>
            </w:r>
          </w:p>
        </w:tc>
        <w:tc>
          <w:tcPr>
            <w:tcW w:w="311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2608" w:type="dxa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6 - 20</w:t>
            </w:r>
          </w:p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До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311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Свыше 150 кВт и менее 670 кВт</w:t>
            </w:r>
          </w:p>
        </w:tc>
        <w:tc>
          <w:tcPr>
            <w:tcW w:w="311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</w:tbl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Примечание.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 xml:space="preserve">В случае если объем максимальной мощности, указанный заявителем в заявке на технологическое присоединение, составит свыше 150 кВт и более на уровне напряжения 0,4 </w:t>
      </w:r>
      <w:proofErr w:type="spellStart"/>
      <w:r w:rsidRPr="002325BC">
        <w:t>кВ</w:t>
      </w:r>
      <w:proofErr w:type="spellEnd"/>
      <w:r w:rsidRPr="002325BC">
        <w:t xml:space="preserve"> или в соответствии с выданными техническими условиями требуется строительство воздушной линии электропередачи на уровне напряжения 6 - 20 </w:t>
      </w:r>
      <w:proofErr w:type="spellStart"/>
      <w:r w:rsidRPr="002325BC">
        <w:t>кВ</w:t>
      </w:r>
      <w:proofErr w:type="spellEnd"/>
      <w:r w:rsidRPr="002325BC">
        <w:t>, АО "Ивгорэлектросеть" производит расчет соответствующих стандартизированных тарифных ставок и ставок за единицу максимальной мощности и представляет в Департамент</w:t>
      </w:r>
      <w:proofErr w:type="gramEnd"/>
      <w:r w:rsidRPr="002325BC">
        <w:t xml:space="preserve"> энергетики и тарифов Ивановской области для их установления.</w:t>
      </w:r>
    </w:p>
    <w:p w:rsidR="002325BC" w:rsidRPr="002325BC" w:rsidRDefault="002325BC">
      <w:pPr>
        <w:pStyle w:val="ConsPlusNormal"/>
      </w:pPr>
    </w:p>
    <w:p w:rsidR="002325BC" w:rsidRPr="002325BC" w:rsidRDefault="002325BC">
      <w:pPr>
        <w:pStyle w:val="ConsPlusNormal"/>
      </w:pPr>
    </w:p>
    <w:p w:rsidR="002325BC" w:rsidRPr="002325BC" w:rsidRDefault="002325BC">
      <w:pPr>
        <w:pStyle w:val="ConsPlusNormal"/>
      </w:pPr>
    </w:p>
    <w:p w:rsidR="002325BC" w:rsidRPr="002325BC" w:rsidRDefault="002325BC">
      <w:pPr>
        <w:pStyle w:val="ConsPlusNormal"/>
      </w:pPr>
    </w:p>
    <w:p w:rsidR="002325BC" w:rsidRPr="002325BC" w:rsidRDefault="002325BC">
      <w:pPr>
        <w:pStyle w:val="ConsPlusNormal"/>
      </w:pPr>
    </w:p>
    <w:p w:rsidR="002325BC" w:rsidRPr="002325BC" w:rsidRDefault="002325BC">
      <w:pPr>
        <w:pStyle w:val="ConsPlusNormal"/>
        <w:jc w:val="right"/>
      </w:pPr>
      <w:r w:rsidRPr="002325BC">
        <w:t>Приложение 3</w:t>
      </w:r>
    </w:p>
    <w:p w:rsidR="002325BC" w:rsidRPr="002325BC" w:rsidRDefault="002325BC">
      <w:pPr>
        <w:pStyle w:val="ConsPlusNormal"/>
        <w:jc w:val="right"/>
      </w:pPr>
      <w:r w:rsidRPr="002325BC">
        <w:t>к постановлению</w:t>
      </w:r>
    </w:p>
    <w:p w:rsidR="002325BC" w:rsidRPr="002325BC" w:rsidRDefault="002325BC">
      <w:pPr>
        <w:pStyle w:val="ConsPlusNormal"/>
        <w:jc w:val="right"/>
      </w:pPr>
      <w:r w:rsidRPr="002325BC">
        <w:t>Департамента энергетики и тарифов</w:t>
      </w:r>
    </w:p>
    <w:p w:rsidR="002325BC" w:rsidRPr="002325BC" w:rsidRDefault="002325BC">
      <w:pPr>
        <w:pStyle w:val="ConsPlusNormal"/>
        <w:jc w:val="right"/>
      </w:pPr>
      <w:r w:rsidRPr="002325BC">
        <w:t>Ивановской области</w:t>
      </w:r>
    </w:p>
    <w:p w:rsidR="002325BC" w:rsidRPr="002325BC" w:rsidRDefault="002325BC">
      <w:pPr>
        <w:pStyle w:val="ConsPlusNormal"/>
        <w:jc w:val="right"/>
      </w:pPr>
      <w:r w:rsidRPr="002325BC">
        <w:t>от 30.12.2015 N 62-э/2</w:t>
      </w: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Стандартизированные тарифные ставки действуют по 31 декабря 2016 года (пункт 6 данного документа).</w:t>
      </w: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Title"/>
        <w:jc w:val="center"/>
      </w:pPr>
      <w:bookmarkStart w:id="7" w:name="P160"/>
      <w:bookmarkEnd w:id="7"/>
      <w:r w:rsidRPr="002325BC">
        <w:t>СТАНДАРТИЗИРОВАННЫЕ ТАРИФНЫЕ СТАВКИ</w:t>
      </w:r>
    </w:p>
    <w:p w:rsidR="002325BC" w:rsidRPr="002325BC" w:rsidRDefault="002325BC">
      <w:pPr>
        <w:pStyle w:val="ConsPlusTitle"/>
        <w:jc w:val="center"/>
      </w:pPr>
      <w:r w:rsidRPr="002325BC">
        <w:t>НА ПОКРЫТИЕ РАСХОДОВ АО "ИВГОРЭЛЕКТРОСЕТЬ" НА СТРОИТЕЛЬСТВО</w:t>
      </w:r>
    </w:p>
    <w:p w:rsidR="002325BC" w:rsidRPr="002325BC" w:rsidRDefault="002325BC">
      <w:pPr>
        <w:pStyle w:val="ConsPlusTitle"/>
        <w:jc w:val="center"/>
      </w:pPr>
      <w:r w:rsidRPr="002325BC">
        <w:t>КАБЕЛЬНЫХ ЛИНИЙ ЭЛЕКТРОПЕРЕДАЧИ В РАСЧЕТЕ НА 1 КМ ЛИНИЙ,</w:t>
      </w:r>
    </w:p>
    <w:p w:rsidR="002325BC" w:rsidRPr="002325BC" w:rsidRDefault="002325BC">
      <w:pPr>
        <w:pStyle w:val="ConsPlusTitle"/>
        <w:jc w:val="center"/>
      </w:pPr>
      <w:r w:rsidRPr="002325BC">
        <w:t>С3, РУБ./</w:t>
      </w:r>
      <w:proofErr w:type="gramStart"/>
      <w:r w:rsidRPr="002325BC">
        <w:t>КМ</w:t>
      </w:r>
      <w:proofErr w:type="gramEnd"/>
      <w:r w:rsidRPr="002325BC">
        <w:t xml:space="preserve"> БЕЗ НДС (В ЦЕНАХ 2001 Г.)</w:t>
      </w:r>
    </w:p>
    <w:p w:rsidR="002325BC" w:rsidRPr="002325BC" w:rsidRDefault="002325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55"/>
        <w:gridCol w:w="3175"/>
      </w:tblGrid>
      <w:tr w:rsidR="002325BC" w:rsidRPr="002325BC">
        <w:tc>
          <w:tcPr>
            <w:tcW w:w="260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Уровень напряжения строящейся кабельной линии электропередачи,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Объем максимальной мощности, указанный заявителем в заявке на технологическое присоединение,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Стандартизированная тарифная ставка С3 &lt;*&gt;, руб./</w:t>
            </w:r>
            <w:proofErr w:type="gramStart"/>
            <w:r w:rsidRPr="002325BC">
              <w:t>км</w:t>
            </w:r>
            <w:proofErr w:type="gramEnd"/>
            <w:r w:rsidRPr="002325BC">
              <w:t xml:space="preserve"> без НДС (в ценах 2001 г.)</w:t>
            </w:r>
          </w:p>
        </w:tc>
      </w:tr>
      <w:tr w:rsidR="002325BC" w:rsidRPr="002325BC">
        <w:tc>
          <w:tcPr>
            <w:tcW w:w="2608" w:type="dxa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0,4</w:t>
            </w:r>
          </w:p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До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387864,28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Свыше 150 кВт и менее 670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937221,98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670 кВт и менее 1500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528271,57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1500 кВт и менее 8900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2608" w:type="dxa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6 - 20</w:t>
            </w:r>
          </w:p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До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406610,67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Свыше 150 кВт и менее 670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1013116,02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670 кВт и менее 1500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546364,71</w:t>
            </w:r>
          </w:p>
        </w:tc>
      </w:tr>
      <w:tr w:rsidR="002325BC" w:rsidRPr="002325BC">
        <w:tc>
          <w:tcPr>
            <w:tcW w:w="2608" w:type="dxa"/>
            <w:vMerge/>
          </w:tcPr>
          <w:p w:rsidR="002325BC" w:rsidRPr="002325BC" w:rsidRDefault="002325BC"/>
        </w:tc>
        <w:tc>
          <w:tcPr>
            <w:tcW w:w="385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1500 кВт и менее 8900 кВт</w:t>
            </w:r>
          </w:p>
        </w:tc>
        <w:tc>
          <w:tcPr>
            <w:tcW w:w="317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439824,97</w:t>
            </w:r>
          </w:p>
        </w:tc>
      </w:tr>
    </w:tbl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--------------------------------</w:t>
      </w:r>
    </w:p>
    <w:p w:rsidR="002325BC" w:rsidRPr="002325BC" w:rsidRDefault="002325BC">
      <w:pPr>
        <w:pStyle w:val="ConsPlusNormal"/>
        <w:ind w:firstLine="540"/>
        <w:jc w:val="both"/>
      </w:pPr>
      <w:bookmarkStart w:id="8" w:name="P188"/>
      <w:bookmarkEnd w:id="8"/>
      <w:proofErr w:type="gramStart"/>
      <w:r w:rsidRPr="002325BC">
        <w:t>&lt;*&gt; Стандартизированные тарифные ставки на покрытие расходов АО "Ивгорэлектросеть" на строительство кабельных линий электропередачи в расчете на 1 км линий (С3), рассчитанные с учетом длины фактически построенных за последние 3 года кабельных линий, предусматривают прокладку кабельной линии по пересеченной местности в траншее, трубах и учитывают работы по прокладке кабельных линий через автомобильные, железные дороги и другие коммуникации с помощью установок горизонтально-направленного</w:t>
      </w:r>
      <w:proofErr w:type="gramEnd"/>
      <w:r w:rsidRPr="002325BC">
        <w:t xml:space="preserve"> бурения, а также работы, предусматривающие разборку щебеночных и асфальтобетонных дорожных покрытий.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lastRenderedPageBreak/>
        <w:t>Примечание.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 xml:space="preserve">В случае если объем максимальной мощности, указанный заявителем в заявке на технологическое присоединение, составит величину в диапазоне 1500 кВт и менее 8900 на уровне напряжения 0,4 </w:t>
      </w:r>
      <w:proofErr w:type="spellStart"/>
      <w:r w:rsidRPr="002325BC">
        <w:t>кВ</w:t>
      </w:r>
      <w:proofErr w:type="spellEnd"/>
      <w:r w:rsidRPr="002325BC">
        <w:t>, АО "Ивгорэлектросеть" производит расчет соответствующих стандартизированных тарифных ставок и ставок за единицу максимальной мощности и представляет в Департамент энергетики и тарифов Ивановской области для их установления.</w:t>
      </w:r>
      <w:proofErr w:type="gramEnd"/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jc w:val="right"/>
      </w:pPr>
      <w:r w:rsidRPr="002325BC">
        <w:t>Приложение 4</w:t>
      </w:r>
    </w:p>
    <w:p w:rsidR="002325BC" w:rsidRPr="002325BC" w:rsidRDefault="002325BC">
      <w:pPr>
        <w:pStyle w:val="ConsPlusNormal"/>
        <w:jc w:val="right"/>
      </w:pPr>
      <w:r w:rsidRPr="002325BC">
        <w:t>к постановлению</w:t>
      </w:r>
    </w:p>
    <w:p w:rsidR="002325BC" w:rsidRPr="002325BC" w:rsidRDefault="002325BC">
      <w:pPr>
        <w:pStyle w:val="ConsPlusNormal"/>
        <w:jc w:val="right"/>
      </w:pPr>
      <w:r w:rsidRPr="002325BC">
        <w:t>Департамента энергетики и тарифов</w:t>
      </w:r>
    </w:p>
    <w:p w:rsidR="002325BC" w:rsidRPr="002325BC" w:rsidRDefault="002325BC">
      <w:pPr>
        <w:pStyle w:val="ConsPlusNormal"/>
        <w:jc w:val="right"/>
      </w:pPr>
      <w:r w:rsidRPr="002325BC">
        <w:t>Ивановской области</w:t>
      </w:r>
    </w:p>
    <w:p w:rsidR="002325BC" w:rsidRPr="002325BC" w:rsidRDefault="002325BC">
      <w:pPr>
        <w:pStyle w:val="ConsPlusNormal"/>
        <w:jc w:val="right"/>
      </w:pPr>
      <w:r w:rsidRPr="002325BC">
        <w:t>от 30.12.2015 N 62-э/2</w:t>
      </w: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Стандартизированные тарифные ставки действуют по 31 декабря 2016 года (пункт 6 данного документа).</w:t>
      </w: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Title"/>
        <w:jc w:val="center"/>
      </w:pPr>
      <w:bookmarkStart w:id="9" w:name="P206"/>
      <w:bookmarkEnd w:id="9"/>
      <w:r w:rsidRPr="002325BC">
        <w:t>СТАНДАРТИЗИРОВАННЫЕ ТАРИФНЫЕ СТАВКИ</w:t>
      </w:r>
    </w:p>
    <w:p w:rsidR="002325BC" w:rsidRPr="002325BC" w:rsidRDefault="002325BC">
      <w:pPr>
        <w:pStyle w:val="ConsPlusTitle"/>
        <w:jc w:val="center"/>
      </w:pPr>
      <w:r w:rsidRPr="002325BC">
        <w:t>НА ПОКРЫТИЕ РАСХОДОВ АО "ИВГОРЭЛЕКТРОСЕТЬ" НА СТРОИТЕЛЬСТВО</w:t>
      </w:r>
    </w:p>
    <w:p w:rsidR="002325BC" w:rsidRPr="002325BC" w:rsidRDefault="002325BC">
      <w:pPr>
        <w:pStyle w:val="ConsPlusTitle"/>
        <w:jc w:val="center"/>
      </w:pPr>
      <w:r w:rsidRPr="002325BC">
        <w:t>ТРАНСФОРМАТОРНЫХ ПОДСТАНЦИЙ И ПУНКТОВ СЕКЦИОНИРОВАНИЯ,</w:t>
      </w:r>
    </w:p>
    <w:p w:rsidR="002325BC" w:rsidRPr="002325BC" w:rsidRDefault="002325BC">
      <w:pPr>
        <w:pStyle w:val="ConsPlusTitle"/>
        <w:jc w:val="center"/>
      </w:pPr>
      <w:r w:rsidRPr="002325BC">
        <w:t>С</w:t>
      </w:r>
      <w:proofErr w:type="gramStart"/>
      <w:r w:rsidRPr="002325BC">
        <w:t>4</w:t>
      </w:r>
      <w:proofErr w:type="gramEnd"/>
      <w:r w:rsidRPr="002325BC">
        <w:t>, РУБ./КВТ, БЕЗ НДС (В ЦЕНАХ 2001 Г.)</w:t>
      </w:r>
    </w:p>
    <w:p w:rsidR="002325BC" w:rsidRPr="002325BC" w:rsidRDefault="002325BC">
      <w:pPr>
        <w:pStyle w:val="ConsPlusNormal"/>
        <w:jc w:val="center"/>
      </w:pPr>
      <w:r w:rsidRPr="002325BC">
        <w:t>Список изменяющих документов</w:t>
      </w:r>
    </w:p>
    <w:p w:rsidR="002325BC" w:rsidRPr="002325BC" w:rsidRDefault="002325BC">
      <w:pPr>
        <w:pStyle w:val="ConsPlusNormal"/>
        <w:jc w:val="center"/>
      </w:pPr>
      <w:proofErr w:type="gramStart"/>
      <w:r w:rsidRPr="002325BC">
        <w:t>(в ред. Постановления Департамента энергетики и тарифов Ивановской области</w:t>
      </w:r>
      <w:proofErr w:type="gramEnd"/>
    </w:p>
    <w:p w:rsidR="002325BC" w:rsidRPr="002325BC" w:rsidRDefault="002325BC">
      <w:pPr>
        <w:pStyle w:val="ConsPlusNormal"/>
        <w:jc w:val="center"/>
      </w:pPr>
      <w:r w:rsidRPr="002325BC">
        <w:t>от 15.04.2016 N 78-э/2)</w:t>
      </w:r>
    </w:p>
    <w:p w:rsidR="002325BC" w:rsidRPr="002325BC" w:rsidRDefault="002325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665"/>
        <w:gridCol w:w="2665"/>
        <w:gridCol w:w="1871"/>
      </w:tblGrid>
      <w:tr w:rsidR="002325BC" w:rsidRPr="002325BC">
        <w:tc>
          <w:tcPr>
            <w:tcW w:w="2438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Уровень напряжения комплектной трансформаторной подстанции (КТП), распределительной трансформаторной подстанции (РТП),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Объем максимальной мощности, указанный заявителем в заявке на технологическое присоединение, кВт</w:t>
            </w:r>
          </w:p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Вид строительства</w:t>
            </w:r>
          </w:p>
        </w:tc>
        <w:tc>
          <w:tcPr>
            <w:tcW w:w="187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Стандартизированная тарифная ставка С</w:t>
            </w:r>
            <w:proofErr w:type="gramStart"/>
            <w:r w:rsidRPr="002325BC">
              <w:t>4</w:t>
            </w:r>
            <w:proofErr w:type="gramEnd"/>
            <w:r w:rsidRPr="002325BC">
              <w:t xml:space="preserve"> &lt;*&gt;, руб./кВт без НДС (в ценах 2001 г.)</w:t>
            </w:r>
          </w:p>
        </w:tc>
      </w:tr>
      <w:tr w:rsidR="002325BC" w:rsidRPr="002325BC">
        <w:tc>
          <w:tcPr>
            <w:tcW w:w="2438" w:type="dxa"/>
            <w:vMerge w:val="restart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lastRenderedPageBreak/>
              <w:t xml:space="preserve">До 35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До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- ТП, КТП, БКТП</w:t>
            </w:r>
          </w:p>
        </w:tc>
        <w:tc>
          <w:tcPr>
            <w:tcW w:w="187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503,43</w:t>
            </w:r>
          </w:p>
        </w:tc>
      </w:tr>
      <w:tr w:rsidR="002325BC" w:rsidRPr="002325BC">
        <w:tc>
          <w:tcPr>
            <w:tcW w:w="2438" w:type="dxa"/>
            <w:vMerge/>
          </w:tcPr>
          <w:p w:rsidR="002325BC" w:rsidRPr="002325BC" w:rsidRDefault="002325BC"/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Свыше 150 кВт и менее 670 кВт</w:t>
            </w:r>
          </w:p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- ТП, КТП, БКТП</w:t>
            </w:r>
          </w:p>
        </w:tc>
        <w:tc>
          <w:tcPr>
            <w:tcW w:w="187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1094,38</w:t>
            </w:r>
          </w:p>
        </w:tc>
      </w:tr>
      <w:tr w:rsidR="002325BC" w:rsidRPr="002325BC">
        <w:tc>
          <w:tcPr>
            <w:tcW w:w="2438" w:type="dxa"/>
            <w:vMerge/>
          </w:tcPr>
          <w:p w:rsidR="002325BC" w:rsidRPr="002325BC" w:rsidRDefault="002325BC"/>
        </w:tc>
        <w:tc>
          <w:tcPr>
            <w:tcW w:w="2665" w:type="dxa"/>
            <w:vMerge w:val="restart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670 кВт и менее 1500 кВт</w:t>
            </w:r>
          </w:p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- ТП, КТП, БКТП</w:t>
            </w:r>
          </w:p>
        </w:tc>
        <w:tc>
          <w:tcPr>
            <w:tcW w:w="187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1348,11</w:t>
            </w:r>
          </w:p>
        </w:tc>
      </w:tr>
      <w:tr w:rsidR="002325BC" w:rsidRPr="002325BC">
        <w:tc>
          <w:tcPr>
            <w:tcW w:w="2438" w:type="dxa"/>
            <w:vMerge/>
          </w:tcPr>
          <w:p w:rsidR="002325BC" w:rsidRPr="002325BC" w:rsidRDefault="002325BC"/>
        </w:tc>
        <w:tc>
          <w:tcPr>
            <w:tcW w:w="2665" w:type="dxa"/>
            <w:vMerge/>
          </w:tcPr>
          <w:p w:rsidR="002325BC" w:rsidRPr="002325BC" w:rsidRDefault="002325BC"/>
        </w:tc>
        <w:tc>
          <w:tcPr>
            <w:tcW w:w="266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- РП со встроенной ТП</w:t>
            </w:r>
          </w:p>
        </w:tc>
        <w:tc>
          <w:tcPr>
            <w:tcW w:w="1871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1340,49</w:t>
            </w:r>
          </w:p>
        </w:tc>
      </w:tr>
    </w:tbl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--------------------------------</w:t>
      </w:r>
    </w:p>
    <w:p w:rsidR="002325BC" w:rsidRPr="002325BC" w:rsidRDefault="002325BC">
      <w:pPr>
        <w:pStyle w:val="ConsPlusNormal"/>
        <w:ind w:firstLine="540"/>
        <w:jc w:val="both"/>
      </w:pPr>
      <w:bookmarkStart w:id="10" w:name="P232"/>
      <w:bookmarkEnd w:id="10"/>
      <w:r w:rsidRPr="002325BC">
        <w:t>&lt;*&gt; Стандартизированные тарифные ставки С</w:t>
      </w:r>
      <w:proofErr w:type="gramStart"/>
      <w:r w:rsidRPr="002325BC">
        <w:t>4</w:t>
      </w:r>
      <w:proofErr w:type="gramEnd"/>
      <w:r w:rsidRPr="002325BC">
        <w:t xml:space="preserve"> (руб./кВт) определены в отношении присоединяемых объектов, отнесенных к третьей категории надежности (по одному источнику электроснабжения).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Примечание.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>В случае если объем максимальной мощности, указанный заявителем в заявке на технологическое присоединение, составит 1500 кВт и менее 8900 кВт, АО "Ивгорэлектросеть" производит расчет соответствующих стандартизированных тарифных ставок и ставок за единицу максимальной мощности и представляет в Департамент энергетики и тарифов Ивановской области для их установления.</w:t>
      </w: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jc w:val="center"/>
      </w:pPr>
    </w:p>
    <w:p w:rsidR="002325BC" w:rsidRPr="002325BC" w:rsidRDefault="002325BC">
      <w:pPr>
        <w:pStyle w:val="ConsPlusNormal"/>
        <w:jc w:val="right"/>
      </w:pPr>
      <w:r w:rsidRPr="002325BC">
        <w:t>Приложение 5</w:t>
      </w:r>
    </w:p>
    <w:p w:rsidR="002325BC" w:rsidRPr="002325BC" w:rsidRDefault="002325BC">
      <w:pPr>
        <w:pStyle w:val="ConsPlusNormal"/>
        <w:jc w:val="right"/>
      </w:pPr>
      <w:r w:rsidRPr="002325BC">
        <w:t>к постановлению</w:t>
      </w:r>
    </w:p>
    <w:p w:rsidR="002325BC" w:rsidRPr="002325BC" w:rsidRDefault="002325BC">
      <w:pPr>
        <w:pStyle w:val="ConsPlusNormal"/>
        <w:jc w:val="right"/>
      </w:pPr>
      <w:r w:rsidRPr="002325BC">
        <w:t>Департамента энергетики и тарифов</w:t>
      </w:r>
    </w:p>
    <w:p w:rsidR="002325BC" w:rsidRPr="002325BC" w:rsidRDefault="002325BC">
      <w:pPr>
        <w:pStyle w:val="ConsPlusNormal"/>
        <w:jc w:val="right"/>
      </w:pPr>
      <w:r w:rsidRPr="002325BC">
        <w:t>Ивановской области</w:t>
      </w:r>
    </w:p>
    <w:p w:rsidR="002325BC" w:rsidRPr="002325BC" w:rsidRDefault="002325BC">
      <w:pPr>
        <w:pStyle w:val="ConsPlusNormal"/>
        <w:jc w:val="right"/>
      </w:pPr>
      <w:r w:rsidRPr="002325BC">
        <w:t>от 30.12.2015 N 62-э/2</w:t>
      </w: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Title"/>
        <w:jc w:val="center"/>
      </w:pPr>
      <w:bookmarkStart w:id="11" w:name="P247"/>
      <w:bookmarkEnd w:id="11"/>
      <w:r w:rsidRPr="002325BC">
        <w:t>ФОРМУЛЫ</w:t>
      </w:r>
    </w:p>
    <w:p w:rsidR="002325BC" w:rsidRPr="002325BC" w:rsidRDefault="002325BC">
      <w:pPr>
        <w:pStyle w:val="ConsPlusTitle"/>
        <w:jc w:val="center"/>
      </w:pPr>
      <w:r w:rsidRPr="002325BC">
        <w:t>ПЛАТЫ ЗА ТЕХНОЛОГИЧЕСКОЕ ПРИСОЕДИНЕНИЕ ДЛЯ ПРИМЕНЕНИЯ</w:t>
      </w:r>
    </w:p>
    <w:p w:rsidR="002325BC" w:rsidRPr="002325BC" w:rsidRDefault="002325BC">
      <w:pPr>
        <w:pStyle w:val="ConsPlusTitle"/>
        <w:jc w:val="center"/>
      </w:pPr>
      <w:r w:rsidRPr="002325BC">
        <w:t>ПРИ РАСЧЕТЕ ПЛАТЫ ЗА ТЕХНОЛОГИЧЕСКОЕ ПРИСОЕДИНЕНИЕ</w:t>
      </w:r>
    </w:p>
    <w:p w:rsidR="002325BC" w:rsidRPr="002325BC" w:rsidRDefault="002325BC">
      <w:pPr>
        <w:pStyle w:val="ConsPlusTitle"/>
        <w:jc w:val="center"/>
      </w:pPr>
      <w:r w:rsidRPr="002325BC">
        <w:t>К ЭЛЕКТРИЧЕСКИМ СЕТЯМ АО "ИВГОРЭЛЕКТРОСЕТЬ"</w:t>
      </w:r>
    </w:p>
    <w:p w:rsidR="002325BC" w:rsidRPr="002325BC" w:rsidRDefault="002325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8787"/>
      </w:tblGrid>
      <w:tr w:rsidR="002325BC" w:rsidRPr="002325BC">
        <w:tc>
          <w:tcPr>
            <w:tcW w:w="56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lastRenderedPageBreak/>
              <w:t xml:space="preserve">N </w:t>
            </w:r>
            <w:proofErr w:type="gramStart"/>
            <w:r w:rsidRPr="002325BC">
              <w:t>п</w:t>
            </w:r>
            <w:proofErr w:type="gramEnd"/>
            <w:r w:rsidRPr="002325BC">
              <w:t>/п</w:t>
            </w:r>
          </w:p>
        </w:tc>
        <w:tc>
          <w:tcPr>
            <w:tcW w:w="3685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Характеристика технологического присоединения</w:t>
            </w:r>
          </w:p>
        </w:tc>
        <w:tc>
          <w:tcPr>
            <w:tcW w:w="878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Формула платы</w:t>
            </w:r>
          </w:p>
        </w:tc>
      </w:tr>
      <w:tr w:rsidR="002325BC" w:rsidRPr="002325BC">
        <w:tc>
          <w:tcPr>
            <w:tcW w:w="567" w:type="dxa"/>
          </w:tcPr>
          <w:p w:rsidR="002325BC" w:rsidRPr="002325BC" w:rsidRDefault="002325BC">
            <w:pPr>
              <w:pStyle w:val="ConsPlusNormal"/>
            </w:pPr>
            <w:r w:rsidRPr="002325BC">
              <w:t>1</w:t>
            </w:r>
          </w:p>
        </w:tc>
        <w:tc>
          <w:tcPr>
            <w:tcW w:w="368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Согласно техническим условиям отсутствует необходимость реализации мероприятий "последней мили" (строительство электросетевых объектов не требуется)</w:t>
            </w:r>
          </w:p>
        </w:tc>
        <w:tc>
          <w:tcPr>
            <w:tcW w:w="8787" w:type="dxa"/>
          </w:tcPr>
          <w:p w:rsidR="002325BC" w:rsidRPr="002325BC" w:rsidRDefault="002325BC">
            <w:pPr>
              <w:pStyle w:val="ConsPlusNormal"/>
              <w:jc w:val="center"/>
            </w:pPr>
            <w:proofErr w:type="spellStart"/>
            <w:r w:rsidRPr="002325BC">
              <w:t>Пmn</w:t>
            </w:r>
            <w:proofErr w:type="spellEnd"/>
            <w:r w:rsidRPr="002325BC">
              <w:t xml:space="preserve"> = С</w:t>
            </w:r>
            <w:proofErr w:type="gramStart"/>
            <w:r w:rsidRPr="002325BC">
              <w:t>1</w:t>
            </w:r>
            <w:proofErr w:type="gramEnd"/>
            <w:r w:rsidRPr="002325BC">
              <w:t xml:space="preserve"> x </w:t>
            </w:r>
            <w:proofErr w:type="spellStart"/>
            <w:r w:rsidRPr="002325BC">
              <w:t>N</w:t>
            </w:r>
            <w:r w:rsidRPr="002325BC">
              <w:rPr>
                <w:vertAlign w:val="subscript"/>
              </w:rPr>
              <w:t>i</w:t>
            </w:r>
            <w:proofErr w:type="spellEnd"/>
          </w:p>
        </w:tc>
      </w:tr>
      <w:tr w:rsidR="002325BC" w:rsidRPr="002325BC">
        <w:tc>
          <w:tcPr>
            <w:tcW w:w="567" w:type="dxa"/>
          </w:tcPr>
          <w:p w:rsidR="002325BC" w:rsidRPr="002325BC" w:rsidRDefault="002325BC">
            <w:pPr>
              <w:pStyle w:val="ConsPlusNormal"/>
            </w:pPr>
            <w:r w:rsidRPr="002325BC">
              <w:t>2</w:t>
            </w:r>
          </w:p>
        </w:tc>
        <w:tc>
          <w:tcPr>
            <w:tcW w:w="368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Согласно техническим условиям предусматриваются мероприятия "последней мили" по прокладке воздушных и (или) кабельных линий</w:t>
            </w:r>
          </w:p>
        </w:tc>
        <w:tc>
          <w:tcPr>
            <w:tcW w:w="878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rPr>
                <w:position w:val="-28"/>
              </w:rPr>
              <w:pict>
                <v:shape id="_x0000_i1025" style="width:290.45pt;height:29.55pt" coordsize="" o:spt="100" adj="0,,0" path="" filled="f" stroked="f">
                  <v:stroke joinstyle="miter"/>
                  <v:imagedata r:id="rId5" o:title="base_23776_105535_6"/>
                  <v:formulas/>
                  <v:path o:connecttype="segments"/>
                </v:shape>
              </w:pict>
            </w:r>
          </w:p>
        </w:tc>
      </w:tr>
      <w:tr w:rsidR="002325BC" w:rsidRPr="002325BC">
        <w:tc>
          <w:tcPr>
            <w:tcW w:w="567" w:type="dxa"/>
          </w:tcPr>
          <w:p w:rsidR="002325BC" w:rsidRPr="002325BC" w:rsidRDefault="002325BC">
            <w:pPr>
              <w:pStyle w:val="ConsPlusNormal"/>
            </w:pPr>
            <w:r w:rsidRPr="002325BC">
              <w:t>3</w:t>
            </w:r>
          </w:p>
        </w:tc>
        <w:tc>
          <w:tcPr>
            <w:tcW w:w="3685" w:type="dxa"/>
          </w:tcPr>
          <w:p w:rsidR="002325BC" w:rsidRPr="002325BC" w:rsidRDefault="002325BC">
            <w:pPr>
              <w:pStyle w:val="ConsPlusNormal"/>
              <w:jc w:val="both"/>
            </w:pPr>
            <w:proofErr w:type="gramStart"/>
            <w:r w:rsidRPr="002325BC">
              <w:t>Согласно техническим условиям предусматриваются мероприятия "последней мили" по прокладке воздушных и (или) кабельных линий, и (или) строительству пунктов секционирования, и (или) строительству трансформаторных подстанций</w:t>
            </w:r>
            <w:proofErr w:type="gramEnd"/>
          </w:p>
        </w:tc>
        <w:tc>
          <w:tcPr>
            <w:tcW w:w="878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rPr>
                <w:position w:val="-28"/>
              </w:rPr>
              <w:pict>
                <v:shape id="_x0000_i1026" style="width:399.4pt;height:29.55pt" coordsize="" o:spt="100" adj="0,,0" path="" filled="f" stroked="f">
                  <v:stroke joinstyle="miter"/>
                  <v:imagedata r:id="rId6" o:title="base_23776_105535_7"/>
                  <v:formulas/>
                  <v:path o:connecttype="segments"/>
                </v:shape>
              </w:pict>
            </w:r>
          </w:p>
        </w:tc>
      </w:tr>
      <w:tr w:rsidR="002325BC" w:rsidRPr="002325BC">
        <w:tc>
          <w:tcPr>
            <w:tcW w:w="567" w:type="dxa"/>
          </w:tcPr>
          <w:p w:rsidR="002325BC" w:rsidRPr="002325BC" w:rsidRDefault="002325BC">
            <w:pPr>
              <w:pStyle w:val="ConsPlusNormal"/>
            </w:pPr>
            <w:r w:rsidRPr="002325BC">
              <w:t>4</w:t>
            </w:r>
          </w:p>
        </w:tc>
        <w:tc>
          <w:tcPr>
            <w:tcW w:w="3685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 xml:space="preserve">Согласно техническим условиям предусматриваются мероприятия "последней мили" по прокладке воздушных и (или) кабельных линий, и (или) строительству пунктов секционирования, и (или) строительству трансформаторных подстанций и срок выполнения мероприятий по технологическому присоединению предусмотрен на </w:t>
            </w:r>
            <w:r w:rsidRPr="002325BC">
              <w:lastRenderedPageBreak/>
              <w:t>период больше одного года</w:t>
            </w:r>
          </w:p>
        </w:tc>
        <w:tc>
          <w:tcPr>
            <w:tcW w:w="878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rPr>
                <w:position w:val="-50"/>
              </w:rPr>
              <w:lastRenderedPageBreak/>
              <w:pict>
                <v:shape id="_x0000_i1027" style="width:433.85pt;height:54.15pt" coordsize="" o:spt="100" adj="0,,0" path="" filled="f" stroked="f">
                  <v:stroke joinstyle="miter"/>
                  <v:imagedata r:id="rId7" o:title="base_23776_105535_8"/>
                  <v:formulas/>
                  <v:path o:connecttype="segments"/>
                </v:shape>
              </w:pict>
            </w:r>
          </w:p>
        </w:tc>
      </w:tr>
      <w:tr w:rsidR="002325BC" w:rsidRPr="002325BC">
        <w:tc>
          <w:tcPr>
            <w:tcW w:w="13039" w:type="dxa"/>
            <w:gridSpan w:val="3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lastRenderedPageBreak/>
              <w:t>где:</w:t>
            </w:r>
          </w:p>
          <w:p w:rsidR="002325BC" w:rsidRPr="002325BC" w:rsidRDefault="002325BC">
            <w:pPr>
              <w:pStyle w:val="ConsPlusNormal"/>
              <w:jc w:val="both"/>
            </w:pPr>
            <w:proofErr w:type="spellStart"/>
            <w:proofErr w:type="gramStart"/>
            <w:r w:rsidRPr="002325BC">
              <w:t>П</w:t>
            </w:r>
            <w:proofErr w:type="gramEnd"/>
            <w:r w:rsidRPr="002325BC">
              <w:rPr>
                <w:vertAlign w:val="subscript"/>
              </w:rPr>
              <w:t>mn</w:t>
            </w:r>
            <w:proofErr w:type="spellEnd"/>
            <w:r w:rsidRPr="002325BC">
              <w:t xml:space="preserve"> - плата за технологическое присоединение энергопринимающих устройств заявителя, руб.;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С</w:t>
            </w:r>
            <w:proofErr w:type="gramStart"/>
            <w:r w:rsidRPr="002325BC">
              <w:t>1</w:t>
            </w:r>
            <w:proofErr w:type="gramEnd"/>
            <w:r w:rsidRPr="002325BC">
              <w:t xml:space="preserve"> - стандартизированные тарифные ставки на покрытие расходов сетевой организации на технологическое присоединение к электрическим сетям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организационным мероприятиям (не включающим в себя разработку сетевой организацией проектной документации согласно обязательствам, предусмотренным техническими условиями, и выполнение технических условий сетевой организацией,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условиями) в соответствии с приложением 1 к настоящему постановлению в зависимости от категории присоединения, руб./кВт;</w:t>
            </w:r>
          </w:p>
          <w:p w:rsidR="002325BC" w:rsidRPr="002325BC" w:rsidRDefault="002325BC">
            <w:pPr>
              <w:pStyle w:val="ConsPlusNormal"/>
              <w:jc w:val="both"/>
            </w:pPr>
            <w:proofErr w:type="spellStart"/>
            <w:r w:rsidRPr="002325BC">
              <w:t>N</w:t>
            </w:r>
            <w:r w:rsidRPr="002325BC">
              <w:rPr>
                <w:vertAlign w:val="subscript"/>
              </w:rPr>
              <w:t>i</w:t>
            </w:r>
            <w:proofErr w:type="spellEnd"/>
            <w:r w:rsidRPr="002325BC">
              <w:t xml:space="preserve"> - объем максимальной мощности, указанный в заявке на технологическое присоединение заявителем, кВт;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С2</w:t>
            </w:r>
            <w:r w:rsidRPr="002325BC">
              <w:rPr>
                <w:vertAlign w:val="subscript"/>
              </w:rPr>
              <w:t>i</w:t>
            </w:r>
            <w:r w:rsidRPr="002325BC">
              <w:t>, С3</w:t>
            </w:r>
            <w:r w:rsidRPr="002325BC">
              <w:rPr>
                <w:vertAlign w:val="subscript"/>
              </w:rPr>
              <w:t>i</w:t>
            </w:r>
            <w:r w:rsidRPr="002325BC">
              <w:t xml:space="preserve"> - стандартизированные тарифные ставки на покрытие расходов сетевой организации на строительство воздушных (С</w:t>
            </w:r>
            <w:proofErr w:type="gramStart"/>
            <w:r w:rsidRPr="002325BC">
              <w:t>2</w:t>
            </w:r>
            <w:proofErr w:type="gramEnd"/>
            <w:r w:rsidRPr="002325BC">
              <w:t>) и (или) кабельных (С3) линий электропередачи на i-м уровне напряжения в соответствии с приложениями 2 и 3 к настоящему постановлению соответственно, руб./км;</w:t>
            </w:r>
          </w:p>
          <w:p w:rsidR="002325BC" w:rsidRPr="002325BC" w:rsidRDefault="002325BC">
            <w:pPr>
              <w:pStyle w:val="ConsPlusNormal"/>
              <w:jc w:val="both"/>
            </w:pPr>
            <w:proofErr w:type="spellStart"/>
            <w:r w:rsidRPr="002325BC">
              <w:t>L</w:t>
            </w:r>
            <w:r w:rsidRPr="002325BC">
              <w:rPr>
                <w:vertAlign w:val="subscript"/>
              </w:rPr>
              <w:t>i</w:t>
            </w:r>
            <w:proofErr w:type="spellEnd"/>
            <w:r w:rsidRPr="002325BC">
              <w:t xml:space="preserve"> - протяженность воздушных и (или) кабельных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заявителя, </w:t>
            </w:r>
            <w:proofErr w:type="gramStart"/>
            <w:r w:rsidRPr="002325BC">
              <w:t>км</w:t>
            </w:r>
            <w:proofErr w:type="gramEnd"/>
            <w:r w:rsidRPr="002325BC">
              <w:t>;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С4</w:t>
            </w:r>
            <w:r w:rsidRPr="002325BC">
              <w:rPr>
                <w:vertAlign w:val="subscript"/>
              </w:rPr>
              <w:t>i</w:t>
            </w:r>
            <w:r w:rsidRPr="002325BC">
              <w:t xml:space="preserve"> - стандартизированные тарифные ставки на покрытие расходов сетевой организации на строительство подстанций на i-м уровне напряжения в соответствии с приложением 4 к настоящему постановлению, руб./кВт;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rPr>
                <w:position w:val="-14"/>
              </w:rPr>
              <w:pict>
                <v:shape id="_x0000_i1028" style="width:28.9pt;height:22.15pt" coordsize="" o:spt="100" adj="0,,0" path="" filled="f" stroked="f">
                  <v:stroke joinstyle="miter"/>
                  <v:imagedata r:id="rId8" o:title="base_23776_105535_9"/>
                  <v:formulas/>
                  <v:path o:connecttype="segments"/>
                </v:shape>
              </w:pict>
            </w:r>
            <w:r w:rsidRPr="002325BC">
              <w:t xml:space="preserve"> </w:t>
            </w:r>
            <w:proofErr w:type="gramStart"/>
            <w:r w:rsidRPr="002325BC">
              <w:t>- индекс изменения сметной стоимости по строительно-монтажным работам для Ивановской области при воздушной прокладке кабеля с алюминиевыми жилами, на квартал, предшествующий кварталу, в котором определяется плата за технологическое присоединение,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      </w:r>
            <w:proofErr w:type="gramEnd"/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rPr>
                <w:position w:val="-14"/>
              </w:rPr>
              <w:pict>
                <v:shape id="_x0000_i1029" style="width:28.9pt;height:22.15pt" coordsize="" o:spt="100" adj="0,,0" path="" filled="f" stroked="f">
                  <v:stroke joinstyle="miter"/>
                  <v:imagedata r:id="rId9" o:title="base_23776_105535_10"/>
                  <v:formulas/>
                  <v:path o:connecttype="segments"/>
                </v:shape>
              </w:pict>
            </w:r>
            <w:r w:rsidRPr="002325BC">
              <w:t xml:space="preserve"> </w:t>
            </w:r>
            <w:proofErr w:type="gramStart"/>
            <w:r w:rsidRPr="002325BC">
              <w:t>- индекс изменения сметной стоимости по строительно-монтажным работам для Ивановской области при подземной прокладке кабеля с алюминиевыми жилами, на квартал, предшествующий кварталу, в котором определяется плата за технологическое присоединение,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      </w:r>
            <w:proofErr w:type="gramEnd"/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rPr>
                <w:position w:val="-14"/>
              </w:rPr>
              <w:pict>
                <v:shape id="_x0000_i1030" style="width:29.55pt;height:22.15pt" coordsize="" o:spt="100" adj="0,,0" path="" filled="f" stroked="f">
                  <v:stroke joinstyle="miter"/>
                  <v:imagedata r:id="rId10" o:title="base_23776_105535_11"/>
                  <v:formulas/>
                  <v:path o:connecttype="segments"/>
                </v:shape>
              </w:pict>
            </w:r>
            <w:r w:rsidRPr="002325BC">
              <w:t xml:space="preserve"> - индекс изменения сметной стоимости по строительно-монтажным работам для Ивановской области по прочим объектам, на квартал, предшествующий кварталу, в котором определяется плата за технологическое присоединение,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К</w:t>
            </w:r>
            <w:proofErr w:type="gramStart"/>
            <w:r w:rsidRPr="002325BC">
              <w:rPr>
                <w:vertAlign w:val="subscript"/>
              </w:rPr>
              <w:t>1</w:t>
            </w:r>
            <w:proofErr w:type="gramEnd"/>
            <w:r w:rsidRPr="002325BC">
              <w:rPr>
                <w:vertAlign w:val="subscript"/>
              </w:rPr>
              <w:t>/2n</w:t>
            </w:r>
            <w:r w:rsidRPr="002325BC">
              <w:t xml:space="preserve"> - произведение прогнозных индексов-дефляторов по подразделу "Строительство", публикуемых Министерством экономического </w:t>
            </w:r>
            <w:r w:rsidRPr="002325BC">
              <w:lastRenderedPageBreak/>
              <w:t>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      </w:r>
          </w:p>
          <w:p w:rsidR="002325BC" w:rsidRPr="002325BC" w:rsidRDefault="002325BC">
            <w:pPr>
              <w:pStyle w:val="ConsPlusNormal"/>
              <w:jc w:val="both"/>
            </w:pPr>
            <w:proofErr w:type="spellStart"/>
            <w:r w:rsidRPr="002325BC">
              <w:t>К</w:t>
            </w:r>
            <w:proofErr w:type="gramStart"/>
            <w:r w:rsidRPr="002325BC">
              <w:rPr>
                <w:vertAlign w:val="subscript"/>
              </w:rPr>
              <w:t>n</w:t>
            </w:r>
            <w:proofErr w:type="spellEnd"/>
            <w:proofErr w:type="gramEnd"/>
            <w:r w:rsidRPr="002325BC">
              <w:t xml:space="preserve"> -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n - период выполнения мероприятий по технологическому присоединению, указанный в технических условиях.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Примечание.</w:t>
            </w:r>
          </w:p>
          <w:p w:rsidR="002325BC" w:rsidRPr="002325BC" w:rsidRDefault="002325BC">
            <w:pPr>
              <w:pStyle w:val="ConsPlusNormal"/>
              <w:jc w:val="both"/>
            </w:pPr>
            <w:r w:rsidRPr="002325BC">
              <w:t>Размер платы для каждого присоединения рассчитывается АО "Ивгорэлектросеть" в соответствии с утвержденной формулой</w:t>
            </w:r>
          </w:p>
        </w:tc>
      </w:tr>
    </w:tbl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right"/>
      </w:pPr>
      <w:r w:rsidRPr="002325BC">
        <w:t>Приложение 6</w:t>
      </w:r>
    </w:p>
    <w:p w:rsidR="002325BC" w:rsidRPr="002325BC" w:rsidRDefault="002325BC">
      <w:pPr>
        <w:pStyle w:val="ConsPlusNormal"/>
        <w:jc w:val="right"/>
      </w:pPr>
      <w:r w:rsidRPr="002325BC">
        <w:t>к постановлению</w:t>
      </w:r>
    </w:p>
    <w:p w:rsidR="002325BC" w:rsidRPr="002325BC" w:rsidRDefault="002325BC">
      <w:pPr>
        <w:pStyle w:val="ConsPlusNormal"/>
        <w:jc w:val="right"/>
      </w:pPr>
      <w:r w:rsidRPr="002325BC">
        <w:t>Департамента энергетики и тарифов</w:t>
      </w:r>
    </w:p>
    <w:p w:rsidR="002325BC" w:rsidRPr="002325BC" w:rsidRDefault="002325BC">
      <w:pPr>
        <w:pStyle w:val="ConsPlusNormal"/>
        <w:jc w:val="right"/>
      </w:pPr>
      <w:r w:rsidRPr="002325BC">
        <w:t>Ивановской области</w:t>
      </w:r>
    </w:p>
    <w:p w:rsidR="002325BC" w:rsidRPr="002325BC" w:rsidRDefault="002325BC">
      <w:pPr>
        <w:pStyle w:val="ConsPlusNormal"/>
        <w:jc w:val="right"/>
      </w:pPr>
      <w:r w:rsidRPr="002325BC">
        <w:t>от 30.12.2015 N 62-э/2</w:t>
      </w:r>
    </w:p>
    <w:p w:rsidR="002325BC" w:rsidRPr="002325BC" w:rsidRDefault="002325BC">
      <w:pPr>
        <w:pStyle w:val="ConsPlusNormal"/>
        <w:jc w:val="right"/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Ставки действуют по 31 декабря 2016 года (пункт 6 данного документа).</w:t>
      </w: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Title"/>
        <w:jc w:val="center"/>
      </w:pPr>
      <w:bookmarkStart w:id="12" w:name="P296"/>
      <w:bookmarkEnd w:id="12"/>
      <w:r w:rsidRPr="002325BC">
        <w:t>СТАВКИ</w:t>
      </w:r>
    </w:p>
    <w:p w:rsidR="002325BC" w:rsidRPr="002325BC" w:rsidRDefault="002325BC">
      <w:pPr>
        <w:pStyle w:val="ConsPlusTitle"/>
        <w:jc w:val="center"/>
      </w:pPr>
      <w:r w:rsidRPr="002325BC">
        <w:t>ЗА ЕДИНИЦУ МАКСИМАЛЬНОЙ МОЩНОСТИ ДЛЯ ПРИМЕНЕНИЯ ПРИ РАСЧЕТЕ</w:t>
      </w:r>
    </w:p>
    <w:p w:rsidR="002325BC" w:rsidRPr="002325BC" w:rsidRDefault="002325BC">
      <w:pPr>
        <w:pStyle w:val="ConsPlusTitle"/>
        <w:jc w:val="center"/>
      </w:pPr>
      <w:r w:rsidRPr="002325BC">
        <w:t>ПЛАТЫ ЗА ТЕХНОЛОГИЧЕСКОЕ ПРИСОЕДИНЕНИЕ К ЭЛЕКТРИЧЕСКИМ СЕТЯМ</w:t>
      </w:r>
    </w:p>
    <w:p w:rsidR="002325BC" w:rsidRPr="002325BC" w:rsidRDefault="002325BC">
      <w:pPr>
        <w:pStyle w:val="ConsPlusTitle"/>
        <w:jc w:val="center"/>
      </w:pPr>
      <w:r w:rsidRPr="002325BC">
        <w:t>АО "ИВГОРЭЛЕКТРОСЕТЬ", РУБ./КВТ БЕЗ НДС (В ЦЕНАХ 2016 ГОДА)</w:t>
      </w:r>
    </w:p>
    <w:p w:rsidR="002325BC" w:rsidRPr="002325BC" w:rsidRDefault="002325BC">
      <w:pPr>
        <w:pStyle w:val="ConsPlusNormal"/>
        <w:jc w:val="center"/>
      </w:pPr>
      <w:r w:rsidRPr="002325BC">
        <w:t>Список изменяющих документов</w:t>
      </w:r>
    </w:p>
    <w:p w:rsidR="002325BC" w:rsidRPr="002325BC" w:rsidRDefault="002325BC">
      <w:pPr>
        <w:pStyle w:val="ConsPlusNormal"/>
        <w:jc w:val="center"/>
      </w:pPr>
      <w:proofErr w:type="gramStart"/>
      <w:r w:rsidRPr="002325BC">
        <w:t>(в ред. Постановления Департамента энергетики и тарифов Ивановской области</w:t>
      </w:r>
      <w:proofErr w:type="gramEnd"/>
    </w:p>
    <w:p w:rsidR="002325BC" w:rsidRPr="002325BC" w:rsidRDefault="002325BC">
      <w:pPr>
        <w:pStyle w:val="ConsPlusNormal"/>
        <w:jc w:val="center"/>
      </w:pPr>
      <w:r w:rsidRPr="002325BC">
        <w:t>от 15.04.2016 N 78-э/2)</w:t>
      </w:r>
    </w:p>
    <w:p w:rsidR="002325BC" w:rsidRPr="002325BC" w:rsidRDefault="002325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020"/>
        <w:gridCol w:w="1020"/>
        <w:gridCol w:w="1077"/>
        <w:gridCol w:w="1134"/>
        <w:gridCol w:w="1077"/>
        <w:gridCol w:w="1134"/>
        <w:gridCol w:w="1020"/>
        <w:gridCol w:w="1020"/>
        <w:gridCol w:w="907"/>
        <w:gridCol w:w="1020"/>
      </w:tblGrid>
      <w:tr w:rsidR="002325BC" w:rsidRPr="002325BC">
        <w:tc>
          <w:tcPr>
            <w:tcW w:w="624" w:type="dxa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N </w:t>
            </w:r>
            <w:proofErr w:type="gramStart"/>
            <w:r w:rsidRPr="002325BC">
              <w:t>п</w:t>
            </w:r>
            <w:proofErr w:type="gramEnd"/>
            <w:r w:rsidRPr="002325BC">
              <w:t>/п</w:t>
            </w:r>
          </w:p>
        </w:tc>
        <w:tc>
          <w:tcPr>
            <w:tcW w:w="1984" w:type="dxa"/>
            <w:vMerge w:val="restart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Наименование мероприятий</w:t>
            </w:r>
          </w:p>
        </w:tc>
        <w:tc>
          <w:tcPr>
            <w:tcW w:w="10429" w:type="dxa"/>
            <w:gridSpan w:val="10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Ставки за единицу максимальной мощности в зависимости от объема максимальной мощности, указанного заявителем в заявке на технологическое присоединение, и уровня напряжения в точке присоединения, руб./кВт без НДС (в ценах 2016 года)</w:t>
            </w:r>
          </w:p>
        </w:tc>
      </w:tr>
      <w:tr w:rsidR="002325BC" w:rsidRPr="002325BC">
        <w:tc>
          <w:tcPr>
            <w:tcW w:w="624" w:type="dxa"/>
            <w:vMerge/>
          </w:tcPr>
          <w:p w:rsidR="002325BC" w:rsidRPr="002325BC" w:rsidRDefault="002325BC"/>
        </w:tc>
        <w:tc>
          <w:tcPr>
            <w:tcW w:w="1984" w:type="dxa"/>
            <w:vMerge/>
          </w:tcPr>
          <w:p w:rsidR="002325BC" w:rsidRPr="002325BC" w:rsidRDefault="002325BC"/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до 15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свыше 15 кВт и 150 к</w:t>
            </w:r>
            <w:proofErr w:type="gramStart"/>
            <w:r w:rsidRPr="002325BC">
              <w:t>Вт вкл</w:t>
            </w:r>
            <w:proofErr w:type="gramEnd"/>
            <w:r w:rsidRPr="002325BC">
              <w:t>ючительно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свыше 150 кВт и менее 670 кВт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670 кВт и менее 1500 кВт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1500 кВт и менее 8900 кВт</w:t>
            </w:r>
          </w:p>
        </w:tc>
      </w:tr>
      <w:tr w:rsidR="002325BC" w:rsidRPr="002325BC">
        <w:tc>
          <w:tcPr>
            <w:tcW w:w="624" w:type="dxa"/>
            <w:vMerge/>
          </w:tcPr>
          <w:p w:rsidR="002325BC" w:rsidRPr="002325BC" w:rsidRDefault="002325BC"/>
        </w:tc>
        <w:tc>
          <w:tcPr>
            <w:tcW w:w="1984" w:type="dxa"/>
            <w:vMerge/>
          </w:tcPr>
          <w:p w:rsidR="002325BC" w:rsidRPr="002325BC" w:rsidRDefault="002325BC"/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0,4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 xml:space="preserve">6 - 20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0,4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6 - 20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0,4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6 - 20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0,4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6 - 20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0,4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 xml:space="preserve">6 - 20 </w:t>
            </w:r>
            <w:proofErr w:type="spellStart"/>
            <w:r w:rsidRPr="002325BC">
              <w:t>кВ</w:t>
            </w:r>
            <w:proofErr w:type="spellEnd"/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3" w:name="P322"/>
            <w:bookmarkEnd w:id="13"/>
            <w:r w:rsidRPr="002325BC">
              <w:t>1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Подготовка и выдача сетевой организацией технических условий заявителю (ТУ)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843,01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199,47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29,87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9,62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3,94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r w:rsidRPr="002325BC">
              <w:t>2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r w:rsidRPr="002325BC">
              <w:t>3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Выполнение сетевой организацией мероприятий, связанных со строительством "последней мили" &lt;*&gt;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4" w:name="P343"/>
            <w:bookmarkEnd w:id="14"/>
            <w:r w:rsidRPr="002325BC">
              <w:t>3.1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Строительство воздушных линий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4160,43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4160,43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5" w:name="P355"/>
            <w:bookmarkEnd w:id="15"/>
            <w:r w:rsidRPr="002325BC">
              <w:t>3.2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Строительство кабельных линий &lt;**&gt;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7183,95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5557,09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7183,95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5557,09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8980,43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15654,60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2923,13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3016,92</w:t>
            </w: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2319,51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r w:rsidRPr="002325BC">
              <w:lastRenderedPageBreak/>
              <w:t>3.3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Строительство пунктов секционирования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r w:rsidRPr="002325BC">
              <w:t>3.4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 xml:space="preserve">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2325BC">
              <w:t>кВ</w:t>
            </w:r>
            <w:proofErr w:type="spellEnd"/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r w:rsidRPr="002325BC">
              <w:t>3.4.1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- ТП, КТП, БКТП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3186,70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3186,70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6807,44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8385,74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r w:rsidRPr="002325BC">
              <w:t>3.4.2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- РП со встроенной ТП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8629,67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6" w:name="P415"/>
            <w:bookmarkEnd w:id="16"/>
            <w:r w:rsidRPr="002325BC">
              <w:t>3.5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 xml:space="preserve">Строительство центров питания, подстанций уровнем напряжения 35 </w:t>
            </w:r>
            <w:proofErr w:type="spellStart"/>
            <w:r w:rsidRPr="002325BC">
              <w:t>кВ</w:t>
            </w:r>
            <w:proofErr w:type="spellEnd"/>
            <w:r w:rsidRPr="002325BC">
              <w:t xml:space="preserve"> и выше (ПС)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7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134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907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  <w:tc>
          <w:tcPr>
            <w:tcW w:w="1020" w:type="dxa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-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7" w:name="P427"/>
            <w:bookmarkEnd w:id="17"/>
            <w:r w:rsidRPr="002325BC">
              <w:t>4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Проверка сетевой организацией выполнения заявителем ТУ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780,76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184,74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27,67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8,92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3,65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8" w:name="P434"/>
            <w:bookmarkEnd w:id="18"/>
            <w:r w:rsidRPr="002325BC">
              <w:t>5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 xml:space="preserve">Участие сетевой организации в </w:t>
            </w:r>
            <w:r w:rsidRPr="002325BC">
              <w:lastRenderedPageBreak/>
              <w:t>осмотре (обследовании) должностным лицом органа федерального государственного энергетического надзора присоединяемых Устройств &lt;***&gt;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lastRenderedPageBreak/>
              <w:t>182,74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43,24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6,48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2,09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0,85</w:t>
            </w:r>
          </w:p>
        </w:tc>
      </w:tr>
      <w:tr w:rsidR="002325BC" w:rsidRPr="002325BC">
        <w:tc>
          <w:tcPr>
            <w:tcW w:w="624" w:type="dxa"/>
          </w:tcPr>
          <w:p w:rsidR="002325BC" w:rsidRPr="002325BC" w:rsidRDefault="002325BC">
            <w:pPr>
              <w:pStyle w:val="ConsPlusNormal"/>
            </w:pPr>
            <w:bookmarkStart w:id="19" w:name="P441"/>
            <w:bookmarkEnd w:id="19"/>
            <w:r w:rsidRPr="002325BC">
              <w:lastRenderedPageBreak/>
              <w:t>6</w:t>
            </w:r>
          </w:p>
        </w:tc>
        <w:tc>
          <w:tcPr>
            <w:tcW w:w="1984" w:type="dxa"/>
          </w:tcPr>
          <w:p w:rsidR="002325BC" w:rsidRPr="002325BC" w:rsidRDefault="002325BC">
            <w:pPr>
              <w:pStyle w:val="ConsPlusNormal"/>
              <w:jc w:val="both"/>
            </w:pPr>
            <w:r w:rsidRPr="002325BC"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1721,39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407,30</w:t>
            </w:r>
          </w:p>
        </w:tc>
        <w:tc>
          <w:tcPr>
            <w:tcW w:w="2211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61,01</w:t>
            </w:r>
          </w:p>
        </w:tc>
        <w:tc>
          <w:tcPr>
            <w:tcW w:w="2040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19,66</w:t>
            </w:r>
          </w:p>
        </w:tc>
        <w:tc>
          <w:tcPr>
            <w:tcW w:w="1927" w:type="dxa"/>
            <w:gridSpan w:val="2"/>
          </w:tcPr>
          <w:p w:rsidR="002325BC" w:rsidRPr="002325BC" w:rsidRDefault="002325BC">
            <w:pPr>
              <w:pStyle w:val="ConsPlusNormal"/>
              <w:jc w:val="center"/>
            </w:pPr>
            <w:r w:rsidRPr="002325BC">
              <w:t>8,04</w:t>
            </w:r>
          </w:p>
        </w:tc>
      </w:tr>
    </w:tbl>
    <w:p w:rsidR="002325BC" w:rsidRPr="002325BC" w:rsidRDefault="002325BC">
      <w:pPr>
        <w:sectPr w:rsidR="002325BC" w:rsidRPr="002325BC">
          <w:pgSz w:w="16838" w:h="11905"/>
          <w:pgMar w:top="1701" w:right="1134" w:bottom="850" w:left="1134" w:header="0" w:footer="0" w:gutter="0"/>
          <w:cols w:space="720"/>
        </w:sectPr>
      </w:pP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--------------------------------</w:t>
      </w:r>
    </w:p>
    <w:p w:rsidR="002325BC" w:rsidRPr="002325BC" w:rsidRDefault="002325BC">
      <w:pPr>
        <w:pStyle w:val="ConsPlusNormal"/>
        <w:ind w:firstLine="540"/>
        <w:jc w:val="both"/>
      </w:pPr>
      <w:bookmarkStart w:id="20" w:name="P450"/>
      <w:bookmarkEnd w:id="20"/>
      <w:r w:rsidRPr="002325BC">
        <w:t xml:space="preserve">&lt;*&gt; Ставки за единицу максимальной мощности по выполнению сетевой организацией мероприятий, связанных со строительством "последней мили", определены в отношении присоединяемых объектов, отнесенных к третьей категории надежности (по одному источнику электроснабжения). </w:t>
      </w:r>
      <w:proofErr w:type="gramStart"/>
      <w:r w:rsidRPr="002325BC">
        <w:t>В случае если заявитель при технологическом присоединении запрашивает вторую или первую категорию надежности электроснабжения, что предполагает технологическое присоединение к двум независимым источникам энергоснабжения,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сетям, утвержденных приказом ФСТ России от 11.09.2012 N 209-э/1.</w:t>
      </w:r>
      <w:proofErr w:type="gramEnd"/>
    </w:p>
    <w:p w:rsidR="002325BC" w:rsidRPr="002325BC" w:rsidRDefault="002325BC">
      <w:pPr>
        <w:pStyle w:val="ConsPlusNormal"/>
        <w:ind w:firstLine="540"/>
        <w:jc w:val="both"/>
      </w:pPr>
      <w:bookmarkStart w:id="21" w:name="P451"/>
      <w:bookmarkEnd w:id="21"/>
      <w:proofErr w:type="gramStart"/>
      <w:r w:rsidRPr="002325BC">
        <w:t>&lt;**&gt; Ставки за единицу максимальной мощности по строительству кабельных линий электропередачи (п. 3.2) предусматривают прокладку кабельной линии по пересеченной местности в траншее, трубах и учитывают работы по прокладке кабельных линий через автомобильные, железные дороги и другие коммуникации с помощью установок горизонтально-направленного бурения, а также работы, предусматривающие разборку щебеночных и асфальтобетонных дорожных покрытий.</w:t>
      </w:r>
      <w:proofErr w:type="gramEnd"/>
    </w:p>
    <w:p w:rsidR="002325BC" w:rsidRPr="002325BC" w:rsidRDefault="002325BC">
      <w:pPr>
        <w:pStyle w:val="ConsPlusNormal"/>
        <w:ind w:firstLine="540"/>
        <w:jc w:val="both"/>
      </w:pPr>
      <w:bookmarkStart w:id="22" w:name="P452"/>
      <w:bookmarkEnd w:id="22"/>
      <w:proofErr w:type="gramStart"/>
      <w:r w:rsidRPr="002325BC">
        <w:t>&lt;***&gt; Затраты на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</w:t>
      </w:r>
      <w:proofErr w:type="gramEnd"/>
      <w:r w:rsidRPr="002325BC">
        <w:t xml:space="preserve"> и иным лицам, к электрическим сетям, </w:t>
      </w:r>
      <w:proofErr w:type="gramStart"/>
      <w:r w:rsidRPr="002325BC">
        <w:t>утвержденными</w:t>
      </w:r>
      <w:proofErr w:type="gramEnd"/>
      <w:r w:rsidRPr="002325BC">
        <w:t xml:space="preserve"> Постановлением Правительства Российской Федерации от 27.12.2004 N 861 (далее - Правила), согласованию с таким субъектом оперативно-диспетчерского управления, в состав платы не включаются для следующих заявителей: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 xml:space="preserve">- юридических лиц или индивидуальных предпринимателей,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2325BC">
        <w:t>кВ</w:t>
      </w:r>
      <w:proofErr w:type="spellEnd"/>
      <w:r w:rsidRPr="002325BC">
        <w:t xml:space="preserve"> включительно;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</w:t>
      </w:r>
      <w:proofErr w:type="gramStart"/>
      <w:r w:rsidRPr="002325BC">
        <w:t>Вт вкл</w:t>
      </w:r>
      <w:proofErr w:type="gramEnd"/>
      <w:r w:rsidRPr="002325BC">
        <w:t>ючительно (с учетом ранее присоединенных в данной точке присоединения энергопринимающих устройств);</w:t>
      </w:r>
    </w:p>
    <w:p w:rsidR="002325BC" w:rsidRPr="002325BC" w:rsidRDefault="002325BC">
      <w:pPr>
        <w:pStyle w:val="ConsPlusNormal"/>
        <w:ind w:firstLine="540"/>
        <w:jc w:val="both"/>
      </w:pPr>
      <w:r w:rsidRPr="002325BC">
        <w:t>- заявителей в целях временного технологического присоединения, предусмотренного разделом VII Правил (с учетом ранее присоединенных в данной точке присоединения энергопринимающих устройств);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2325BC" w:rsidRPr="002325BC" w:rsidRDefault="002325BC">
      <w:pPr>
        <w:pStyle w:val="ConsPlusNormal"/>
        <w:ind w:firstLine="540"/>
        <w:jc w:val="both"/>
      </w:pPr>
      <w:r w:rsidRPr="002325BC">
        <w:t>Указанные исключения не распространяются на случаи технологического присоединения объектов сетевых организаций.</w:t>
      </w:r>
    </w:p>
    <w:p w:rsidR="002325BC" w:rsidRPr="002325BC" w:rsidRDefault="002325BC">
      <w:pPr>
        <w:pStyle w:val="ConsPlusNormal"/>
        <w:ind w:firstLine="540"/>
        <w:jc w:val="both"/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>Примечания:</w:t>
      </w:r>
    </w:p>
    <w:p w:rsidR="002325BC" w:rsidRPr="002325BC" w:rsidRDefault="002325BC">
      <w:pPr>
        <w:pStyle w:val="ConsPlusNormal"/>
        <w:ind w:firstLine="540"/>
        <w:jc w:val="both"/>
      </w:pPr>
      <w:proofErr w:type="gramStart"/>
      <w:r w:rsidRPr="002325BC">
        <w:t>Размер платы за технологическое присоединение для конкретного заявителя определяется АО "Ивгорэлектросеть" на основании ставок за единицу максимальной мощности (в соответствии с Приложением 6 к настоящему постановлению) по каждому мероприятию, исходя из суммы затрат, рассчитанной по ставкам за технологическое присоединение (организационные мероприятия по пунктам 1, 4, 5, 6 Приложения 6 к настоящему постановлению), и ставки (ставок) по мероприятиям "последней мили", реализуемым</w:t>
      </w:r>
      <w:proofErr w:type="gramEnd"/>
      <w:r w:rsidRPr="002325BC">
        <w:t xml:space="preserve"> АО "Ивгорэлектросеть" для подключения конкретного заявителя, умноженной на объем максимальной мощности, указанный заявителем в </w:t>
      </w:r>
      <w:r w:rsidRPr="002325BC">
        <w:lastRenderedPageBreak/>
        <w:t xml:space="preserve">заявке на технологическое присоединение на уровне напряжения i и (или) диапазоне мощности j. </w:t>
      </w:r>
      <w:proofErr w:type="gramStart"/>
      <w:r w:rsidRPr="002325BC">
        <w:t>Для каждого конкретного заявителя при определении размера платы на основании ставок за единицу максимальной мощности в соответствии</w:t>
      </w:r>
      <w:proofErr w:type="gramEnd"/>
      <w:r w:rsidRPr="002325BC">
        <w:t xml:space="preserve"> с Приложением 6 к настоящему постановлению применяются те ставки (пункты 3.1 - 3.5 Приложения 6 к настоящему постановлению), которые согласно поданной заявке соответствуют способу технологического присоединения.</w:t>
      </w: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5BC" w:rsidRPr="002325BC" w:rsidRDefault="002325BC">
      <w:pPr>
        <w:pStyle w:val="ConsPlusNormal"/>
        <w:ind w:firstLine="540"/>
        <w:jc w:val="both"/>
      </w:pPr>
      <w:r w:rsidRPr="002325BC">
        <w:t xml:space="preserve">2. </w:t>
      </w:r>
      <w:proofErr w:type="gramStart"/>
      <w:r w:rsidRPr="002325BC">
        <w:t xml:space="preserve">В случае если в соответствии с выданными техническими условиями требуется строительство воздушной линии электропередачи на уровне напряжения 6 - 20 </w:t>
      </w:r>
      <w:proofErr w:type="spellStart"/>
      <w:r w:rsidRPr="002325BC">
        <w:t>кВ</w:t>
      </w:r>
      <w:proofErr w:type="spellEnd"/>
      <w:r w:rsidRPr="002325BC">
        <w:t xml:space="preserve"> или строительство воздушной линии 0,4 </w:t>
      </w:r>
      <w:proofErr w:type="spellStart"/>
      <w:r w:rsidRPr="002325BC">
        <w:t>кВ</w:t>
      </w:r>
      <w:proofErr w:type="spellEnd"/>
      <w:r w:rsidRPr="002325BC">
        <w:t xml:space="preserve"> при присоединении максимальной мощности свыше 150 кВт и более, кабельной линии электропередачи на уровне напряжения 0,4 </w:t>
      </w:r>
      <w:proofErr w:type="spellStart"/>
      <w:r w:rsidRPr="002325BC">
        <w:t>кВ</w:t>
      </w:r>
      <w:proofErr w:type="spellEnd"/>
      <w:r w:rsidRPr="002325BC">
        <w:t xml:space="preserve"> при присоединении максимальной мощности в диапазоне 1500 кВт и менее 8900 кВт, строительство подстанции при присоединении максимальной</w:t>
      </w:r>
      <w:proofErr w:type="gramEnd"/>
      <w:r w:rsidRPr="002325BC">
        <w:t xml:space="preserve"> мощности в диапазоне 1500 кВт и менее 8900 кВт, АО "Ивгорэлектросеть" производит расчет соответствующих стандартизированных тарифных ставок и ставок за единицу максимальной мощности и представляет в Департамент энергетики и тарифов Ивановской области для их установления.</w:t>
      </w: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jc w:val="both"/>
      </w:pPr>
    </w:p>
    <w:p w:rsidR="002325BC" w:rsidRPr="002325BC" w:rsidRDefault="0023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F52" w:rsidRPr="002325BC" w:rsidRDefault="00E74F52"/>
    <w:p w:rsidR="002325BC" w:rsidRPr="002325BC" w:rsidRDefault="002325BC"/>
    <w:sectPr w:rsidR="002325BC" w:rsidRPr="002325BC" w:rsidSect="00C87C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C"/>
    <w:rsid w:val="002325BC"/>
    <w:rsid w:val="00E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2016-05-27T06:38:00Z</dcterms:created>
  <dcterms:modified xsi:type="dcterms:W3CDTF">2016-05-27T06:41:00Z</dcterms:modified>
</cp:coreProperties>
</file>