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31D" w:rsidRPr="00C25D26" w:rsidRDefault="0081231D" w:rsidP="0081231D">
      <w:pPr>
        <w:autoSpaceDE w:val="0"/>
        <w:autoSpaceDN w:val="0"/>
        <w:adjustRightInd w:val="0"/>
        <w:spacing w:after="0" w:line="240" w:lineRule="auto"/>
        <w:jc w:val="right"/>
        <w:rPr>
          <w:rFonts w:ascii="Times New Roman" w:hAnsi="Times New Roman" w:cs="Times New Roman"/>
        </w:rPr>
      </w:pPr>
      <w:r w:rsidRPr="00C25D26">
        <w:rPr>
          <w:rFonts w:ascii="Times New Roman" w:hAnsi="Times New Roman" w:cs="Times New Roman"/>
          <w:bCs/>
        </w:rPr>
        <w:t>Источник публикации</w:t>
      </w:r>
    </w:p>
    <w:p w:rsidR="0081231D" w:rsidRPr="00C25D26" w:rsidRDefault="002D52C6" w:rsidP="0081231D">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"Ивановская газета", №4(6389</w:t>
      </w:r>
      <w:r w:rsidR="005B4E41">
        <w:rPr>
          <w:rFonts w:ascii="Times New Roman" w:hAnsi="Times New Roman" w:cs="Times New Roman"/>
        </w:rPr>
        <w:t>), 26.01.2021</w:t>
      </w:r>
      <w:bookmarkStart w:id="0" w:name="_GoBack"/>
      <w:bookmarkEnd w:id="0"/>
    </w:p>
    <w:p w:rsidR="0081231D" w:rsidRPr="00C25D26" w:rsidRDefault="0081231D" w:rsidP="0081231D">
      <w:pPr>
        <w:pStyle w:val="ConsPlusTitlePage"/>
        <w:jc w:val="right"/>
        <w:rPr>
          <w:rFonts w:ascii="Times New Roman" w:hAnsi="Times New Roman" w:cs="Times New Roman"/>
        </w:rPr>
      </w:pPr>
      <w:r w:rsidRPr="00C25D26">
        <w:rPr>
          <w:rFonts w:ascii="Times New Roman" w:hAnsi="Times New Roman" w:cs="Times New Roman"/>
        </w:rPr>
        <w:br/>
      </w:r>
    </w:p>
    <w:p w:rsidR="0081231D" w:rsidRPr="00C25D26" w:rsidRDefault="0081231D">
      <w:pPr>
        <w:pStyle w:val="ConsPlusNormal"/>
        <w:outlineLvl w:val="0"/>
        <w:rPr>
          <w:rFonts w:ascii="Times New Roman" w:hAnsi="Times New Roman" w:cs="Times New Roman"/>
        </w:rPr>
      </w:pPr>
    </w:p>
    <w:p w:rsidR="00C25D26" w:rsidRPr="00C25D26" w:rsidRDefault="00C25D26" w:rsidP="00C25D26">
      <w:pPr>
        <w:autoSpaceDE w:val="0"/>
        <w:autoSpaceDN w:val="0"/>
        <w:adjustRightInd w:val="0"/>
        <w:spacing w:after="0" w:line="240" w:lineRule="auto"/>
        <w:jc w:val="center"/>
        <w:outlineLvl w:val="0"/>
        <w:rPr>
          <w:rFonts w:ascii="Times New Roman" w:hAnsi="Times New Roman" w:cs="Times New Roman"/>
          <w:b/>
          <w:bCs/>
        </w:rPr>
      </w:pPr>
      <w:r w:rsidRPr="00C25D26">
        <w:rPr>
          <w:rFonts w:ascii="Times New Roman" w:hAnsi="Times New Roman" w:cs="Times New Roman"/>
          <w:b/>
          <w:bCs/>
        </w:rPr>
        <w:t>ДЕПАРТАМЕНТ ЭНЕРГЕТИКИ И ТАРИФОВ ИВАНОВСКОЙ ОБЛАСТИ</w:t>
      </w:r>
    </w:p>
    <w:p w:rsidR="00C25D26" w:rsidRPr="00C25D26" w:rsidRDefault="00C25D26" w:rsidP="00C25D26">
      <w:pPr>
        <w:autoSpaceDE w:val="0"/>
        <w:autoSpaceDN w:val="0"/>
        <w:adjustRightInd w:val="0"/>
        <w:spacing w:after="0" w:line="240" w:lineRule="auto"/>
        <w:jc w:val="center"/>
        <w:rPr>
          <w:rFonts w:ascii="Times New Roman" w:hAnsi="Times New Roman" w:cs="Times New Roman"/>
          <w:b/>
          <w:bCs/>
        </w:rPr>
      </w:pPr>
    </w:p>
    <w:p w:rsidR="00C25D26" w:rsidRPr="00C25D26" w:rsidRDefault="00C25D26" w:rsidP="00C25D26">
      <w:pPr>
        <w:autoSpaceDE w:val="0"/>
        <w:autoSpaceDN w:val="0"/>
        <w:adjustRightInd w:val="0"/>
        <w:spacing w:after="0" w:line="240" w:lineRule="auto"/>
        <w:jc w:val="center"/>
        <w:rPr>
          <w:rFonts w:ascii="Times New Roman" w:hAnsi="Times New Roman" w:cs="Times New Roman"/>
          <w:b/>
          <w:bCs/>
        </w:rPr>
      </w:pPr>
      <w:r w:rsidRPr="00C25D26">
        <w:rPr>
          <w:rFonts w:ascii="Times New Roman" w:hAnsi="Times New Roman" w:cs="Times New Roman"/>
          <w:b/>
          <w:bCs/>
        </w:rPr>
        <w:t>ПОСТАНОВЛЕНИЕ</w:t>
      </w:r>
    </w:p>
    <w:p w:rsidR="00C25D26" w:rsidRPr="00C25D26" w:rsidRDefault="00C25D26" w:rsidP="00C25D26">
      <w:pPr>
        <w:autoSpaceDE w:val="0"/>
        <w:autoSpaceDN w:val="0"/>
        <w:adjustRightInd w:val="0"/>
        <w:spacing w:after="0" w:line="240" w:lineRule="auto"/>
        <w:jc w:val="center"/>
        <w:rPr>
          <w:rFonts w:ascii="Times New Roman" w:hAnsi="Times New Roman" w:cs="Times New Roman"/>
          <w:b/>
          <w:bCs/>
        </w:rPr>
      </w:pPr>
      <w:proofErr w:type="gramStart"/>
      <w:r w:rsidRPr="00C25D26">
        <w:rPr>
          <w:rFonts w:ascii="Times New Roman" w:hAnsi="Times New Roman" w:cs="Times New Roman"/>
          <w:b/>
          <w:bCs/>
        </w:rPr>
        <w:t>от</w:t>
      </w:r>
      <w:proofErr w:type="gramEnd"/>
      <w:r w:rsidRPr="00C25D26">
        <w:rPr>
          <w:rFonts w:ascii="Times New Roman" w:hAnsi="Times New Roman" w:cs="Times New Roman"/>
          <w:b/>
          <w:bCs/>
        </w:rPr>
        <w:t xml:space="preserve"> 30 декабря 2020 г. N 78-э/6</w:t>
      </w:r>
    </w:p>
    <w:p w:rsidR="00C25D26" w:rsidRPr="00C25D26" w:rsidRDefault="00C25D26" w:rsidP="00C25D26">
      <w:pPr>
        <w:autoSpaceDE w:val="0"/>
        <w:autoSpaceDN w:val="0"/>
        <w:adjustRightInd w:val="0"/>
        <w:spacing w:after="0" w:line="240" w:lineRule="auto"/>
        <w:rPr>
          <w:rFonts w:ascii="Times New Roman" w:hAnsi="Times New Roman" w:cs="Times New Roman"/>
          <w:bCs/>
        </w:rPr>
      </w:pPr>
    </w:p>
    <w:p w:rsidR="00C25D26" w:rsidRPr="00C25D26" w:rsidRDefault="00C25D26" w:rsidP="00C25D26">
      <w:pPr>
        <w:autoSpaceDE w:val="0"/>
        <w:autoSpaceDN w:val="0"/>
        <w:adjustRightInd w:val="0"/>
        <w:spacing w:after="0" w:line="240" w:lineRule="auto"/>
        <w:jc w:val="center"/>
        <w:rPr>
          <w:rFonts w:ascii="Times New Roman" w:hAnsi="Times New Roman" w:cs="Times New Roman"/>
          <w:b/>
          <w:bCs/>
        </w:rPr>
      </w:pPr>
      <w:r w:rsidRPr="00C25D26">
        <w:rPr>
          <w:rFonts w:ascii="Times New Roman" w:hAnsi="Times New Roman" w:cs="Times New Roman"/>
          <w:b/>
          <w:bCs/>
        </w:rPr>
        <w:t>ОБ УСТАНОВЛЕНИИ СТАНДАРТИЗИРОВАННЫХ ТАРИФНЫХ СТАВОК,</w:t>
      </w:r>
    </w:p>
    <w:p w:rsidR="00C25D26" w:rsidRPr="00C25D26" w:rsidRDefault="00C25D26" w:rsidP="00C25D26">
      <w:pPr>
        <w:autoSpaceDE w:val="0"/>
        <w:autoSpaceDN w:val="0"/>
        <w:adjustRightInd w:val="0"/>
        <w:spacing w:after="0" w:line="240" w:lineRule="auto"/>
        <w:jc w:val="center"/>
        <w:rPr>
          <w:rFonts w:ascii="Times New Roman" w:hAnsi="Times New Roman" w:cs="Times New Roman"/>
          <w:b/>
          <w:bCs/>
        </w:rPr>
      </w:pPr>
      <w:r w:rsidRPr="00C25D26">
        <w:rPr>
          <w:rFonts w:ascii="Times New Roman" w:hAnsi="Times New Roman" w:cs="Times New Roman"/>
          <w:b/>
          <w:bCs/>
        </w:rPr>
        <w:t>СТАВОК ЗА ЕДИНИЦУ МАКСИМАЛЬНОЙ МОЩНОСТИ И ФОРМУЛ ПЛАТЫ</w:t>
      </w:r>
    </w:p>
    <w:p w:rsidR="00C25D26" w:rsidRPr="00C25D26" w:rsidRDefault="00C25D26" w:rsidP="00C25D26">
      <w:pPr>
        <w:autoSpaceDE w:val="0"/>
        <w:autoSpaceDN w:val="0"/>
        <w:adjustRightInd w:val="0"/>
        <w:spacing w:after="0" w:line="240" w:lineRule="auto"/>
        <w:jc w:val="center"/>
        <w:rPr>
          <w:rFonts w:ascii="Times New Roman" w:hAnsi="Times New Roman" w:cs="Times New Roman"/>
          <w:b/>
          <w:bCs/>
        </w:rPr>
      </w:pPr>
      <w:r w:rsidRPr="00C25D26">
        <w:rPr>
          <w:rFonts w:ascii="Times New Roman" w:hAnsi="Times New Roman" w:cs="Times New Roman"/>
          <w:b/>
          <w:bCs/>
        </w:rPr>
        <w:t>ЗА ТЕХНОЛОГИЧЕСКОЕ ПРИСОЕДИНЕНИЕ К ЭЛЕКТРИЧЕСКИМ СЕТЯМ</w:t>
      </w:r>
    </w:p>
    <w:p w:rsidR="00C25D26" w:rsidRPr="00C25D26" w:rsidRDefault="00C25D26" w:rsidP="00C25D26">
      <w:pPr>
        <w:autoSpaceDE w:val="0"/>
        <w:autoSpaceDN w:val="0"/>
        <w:adjustRightInd w:val="0"/>
        <w:spacing w:after="0" w:line="240" w:lineRule="auto"/>
        <w:jc w:val="center"/>
        <w:rPr>
          <w:rFonts w:ascii="Times New Roman" w:hAnsi="Times New Roman" w:cs="Times New Roman"/>
          <w:b/>
          <w:bCs/>
        </w:rPr>
      </w:pPr>
      <w:r w:rsidRPr="00C25D26">
        <w:rPr>
          <w:rFonts w:ascii="Times New Roman" w:hAnsi="Times New Roman" w:cs="Times New Roman"/>
          <w:b/>
          <w:bCs/>
        </w:rPr>
        <w:t>ТЕРРИТОРИАЛЬНЫХ СЕТЕВЫХ ОРГАНИЗАЦИЙ ИВАНОВСКОЙ ОБЛАСТИ</w:t>
      </w:r>
    </w:p>
    <w:p w:rsidR="00C25D26" w:rsidRPr="00C25D26" w:rsidRDefault="00C25D26" w:rsidP="00C25D26">
      <w:pPr>
        <w:autoSpaceDE w:val="0"/>
        <w:autoSpaceDN w:val="0"/>
        <w:adjustRightInd w:val="0"/>
        <w:spacing w:after="0" w:line="240" w:lineRule="auto"/>
        <w:jc w:val="center"/>
        <w:rPr>
          <w:rFonts w:ascii="Times New Roman" w:hAnsi="Times New Roman" w:cs="Times New Roman"/>
          <w:b/>
          <w:bCs/>
        </w:rPr>
      </w:pPr>
      <w:r w:rsidRPr="00C25D26">
        <w:rPr>
          <w:rFonts w:ascii="Times New Roman" w:hAnsi="Times New Roman" w:cs="Times New Roman"/>
          <w:b/>
          <w:bCs/>
        </w:rPr>
        <w:t>НА 2021 ГОД</w:t>
      </w:r>
    </w:p>
    <w:p w:rsidR="00C25D26" w:rsidRPr="00C25D26" w:rsidRDefault="00C25D26" w:rsidP="00C25D26">
      <w:pPr>
        <w:autoSpaceDE w:val="0"/>
        <w:autoSpaceDN w:val="0"/>
        <w:adjustRightInd w:val="0"/>
        <w:spacing w:after="0" w:line="240" w:lineRule="auto"/>
        <w:ind w:firstLine="540"/>
        <w:jc w:val="both"/>
        <w:rPr>
          <w:rFonts w:ascii="Times New Roman" w:hAnsi="Times New Roman" w:cs="Times New Roman"/>
          <w:bCs/>
        </w:rPr>
      </w:pPr>
    </w:p>
    <w:p w:rsidR="00C25D26" w:rsidRPr="00C25D26" w:rsidRDefault="00C25D26" w:rsidP="00C25D26">
      <w:pPr>
        <w:autoSpaceDE w:val="0"/>
        <w:autoSpaceDN w:val="0"/>
        <w:adjustRightInd w:val="0"/>
        <w:spacing w:after="0" w:line="240" w:lineRule="auto"/>
        <w:ind w:firstLine="540"/>
        <w:jc w:val="both"/>
        <w:rPr>
          <w:rFonts w:ascii="Times New Roman" w:hAnsi="Times New Roman" w:cs="Times New Roman"/>
          <w:bCs/>
        </w:rPr>
      </w:pPr>
      <w:r w:rsidRPr="00C25D26">
        <w:rPr>
          <w:rFonts w:ascii="Times New Roman" w:hAnsi="Times New Roman" w:cs="Times New Roman"/>
          <w:bCs/>
        </w:rPr>
        <w:t xml:space="preserve">В соответствии с Федеральным </w:t>
      </w:r>
      <w:hyperlink r:id="rId4" w:history="1">
        <w:r w:rsidRPr="00C25D26">
          <w:rPr>
            <w:rFonts w:ascii="Times New Roman" w:hAnsi="Times New Roman" w:cs="Times New Roman"/>
            <w:bCs/>
            <w:color w:val="0000FF"/>
          </w:rPr>
          <w:t>законом</w:t>
        </w:r>
      </w:hyperlink>
      <w:r w:rsidRPr="00C25D26">
        <w:rPr>
          <w:rFonts w:ascii="Times New Roman" w:hAnsi="Times New Roman" w:cs="Times New Roman"/>
          <w:bCs/>
        </w:rPr>
        <w:t xml:space="preserve"> от 26.03.2003 N 35-ФЗ "Об электроэнергетике", </w:t>
      </w:r>
      <w:hyperlink r:id="rId5" w:history="1">
        <w:r w:rsidRPr="00C25D26">
          <w:rPr>
            <w:rFonts w:ascii="Times New Roman" w:hAnsi="Times New Roman" w:cs="Times New Roman"/>
            <w:bCs/>
            <w:color w:val="0000FF"/>
          </w:rPr>
          <w:t>постановлением</w:t>
        </w:r>
      </w:hyperlink>
      <w:r w:rsidRPr="00C25D26">
        <w:rPr>
          <w:rFonts w:ascii="Times New Roman" w:hAnsi="Times New Roman" w:cs="Times New Roman"/>
          <w:bCs/>
        </w:rPr>
        <w:t xml:space="preserve"> Правительства Российской Федерации от 29.12.2011 N 1178 "О ценообразовании в области регулируемых цен (тарифов) в электроэнергетике", </w:t>
      </w:r>
      <w:hyperlink r:id="rId6" w:history="1">
        <w:r w:rsidRPr="00C25D26">
          <w:rPr>
            <w:rFonts w:ascii="Times New Roman" w:hAnsi="Times New Roman" w:cs="Times New Roman"/>
            <w:bCs/>
            <w:color w:val="0000FF"/>
          </w:rPr>
          <w:t>Правилами</w:t>
        </w:r>
      </w:hyperlink>
      <w:r w:rsidRPr="00C25D26">
        <w:rPr>
          <w:rFonts w:ascii="Times New Roman" w:hAnsi="Times New Roman" w:cs="Times New Roman"/>
          <w:bCs/>
        </w:rPr>
        <w:t xml:space="preserve"> технологического присоединения </w:t>
      </w:r>
      <w:proofErr w:type="spellStart"/>
      <w:r w:rsidRPr="00C25D26">
        <w:rPr>
          <w:rFonts w:ascii="Times New Roman" w:hAnsi="Times New Roman" w:cs="Times New Roman"/>
          <w:bCs/>
        </w:rPr>
        <w:t>энергопринимающих</w:t>
      </w:r>
      <w:proofErr w:type="spellEnd"/>
      <w:r w:rsidRPr="00C25D26">
        <w:rPr>
          <w:rFonts w:ascii="Times New Roman" w:hAnsi="Times New Roman" w:cs="Times New Roman"/>
          <w:bCs/>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27.12.2004 N 861, Методическими </w:t>
      </w:r>
      <w:hyperlink r:id="rId7" w:history="1">
        <w:r w:rsidRPr="00C25D26">
          <w:rPr>
            <w:rFonts w:ascii="Times New Roman" w:hAnsi="Times New Roman" w:cs="Times New Roman"/>
            <w:bCs/>
            <w:color w:val="0000FF"/>
          </w:rPr>
          <w:t>указаниями</w:t>
        </w:r>
      </w:hyperlink>
      <w:r w:rsidRPr="00C25D26">
        <w:rPr>
          <w:rFonts w:ascii="Times New Roman" w:hAnsi="Times New Roman" w:cs="Times New Roman"/>
          <w:bCs/>
        </w:rPr>
        <w:t xml:space="preserve"> по определению размера платы за технологическое присоединение к электрическим сетям, утвержденными приказом Федеральной антимонопольной службы от 29.08.2017 N 1135/17 (далее - Методические указания), Методическими </w:t>
      </w:r>
      <w:hyperlink r:id="rId8" w:history="1">
        <w:r w:rsidRPr="00C25D26">
          <w:rPr>
            <w:rFonts w:ascii="Times New Roman" w:hAnsi="Times New Roman" w:cs="Times New Roman"/>
            <w:bCs/>
            <w:color w:val="0000FF"/>
          </w:rPr>
          <w:t>указаниями</w:t>
        </w:r>
      </w:hyperlink>
      <w:r w:rsidRPr="00C25D26">
        <w:rPr>
          <w:rFonts w:ascii="Times New Roman" w:hAnsi="Times New Roman" w:cs="Times New Roman"/>
          <w:bCs/>
        </w:rPr>
        <w:t xml:space="preserve"> по определению выпадающих доходов, связанных с осуществлением технологического присоединения к электрическим сетям, утвержденными приказом Федеральной службы по тарифам от 11.09.2014 N 215-э/1, Департамент энергетики и тарифов Ивановской области постановляет:</w:t>
      </w:r>
    </w:p>
    <w:p w:rsidR="00C25D26" w:rsidRPr="00C25D26" w:rsidRDefault="00C25D26" w:rsidP="00C25D26">
      <w:pPr>
        <w:autoSpaceDE w:val="0"/>
        <w:autoSpaceDN w:val="0"/>
        <w:adjustRightInd w:val="0"/>
        <w:spacing w:after="0" w:line="240" w:lineRule="auto"/>
        <w:ind w:firstLine="540"/>
        <w:jc w:val="both"/>
        <w:rPr>
          <w:rFonts w:ascii="Times New Roman" w:hAnsi="Times New Roman" w:cs="Times New Roman"/>
          <w:bCs/>
        </w:rPr>
      </w:pPr>
    </w:p>
    <w:p w:rsidR="00C25D26" w:rsidRPr="00C25D26" w:rsidRDefault="00C25D26" w:rsidP="00C25D26">
      <w:pPr>
        <w:autoSpaceDE w:val="0"/>
        <w:autoSpaceDN w:val="0"/>
        <w:adjustRightInd w:val="0"/>
        <w:spacing w:after="0" w:line="240" w:lineRule="auto"/>
        <w:ind w:firstLine="540"/>
        <w:jc w:val="both"/>
        <w:rPr>
          <w:rFonts w:ascii="Times New Roman" w:hAnsi="Times New Roman" w:cs="Times New Roman"/>
          <w:bCs/>
        </w:rPr>
      </w:pPr>
      <w:r w:rsidRPr="00C25D26">
        <w:rPr>
          <w:rFonts w:ascii="Times New Roman" w:hAnsi="Times New Roman" w:cs="Times New Roman"/>
          <w:bCs/>
        </w:rPr>
        <w:t>1. Установить на 2021 год:</w:t>
      </w:r>
    </w:p>
    <w:p w:rsidR="00C25D26" w:rsidRPr="00C25D26" w:rsidRDefault="00C25D26" w:rsidP="00C25D26">
      <w:pPr>
        <w:autoSpaceDE w:val="0"/>
        <w:autoSpaceDN w:val="0"/>
        <w:adjustRightInd w:val="0"/>
        <w:spacing w:after="0" w:line="240" w:lineRule="auto"/>
        <w:ind w:firstLine="540"/>
        <w:jc w:val="both"/>
        <w:rPr>
          <w:rFonts w:ascii="Times New Roman" w:hAnsi="Times New Roman" w:cs="Times New Roman"/>
          <w:bCs/>
        </w:rPr>
      </w:pPr>
    </w:p>
    <w:p w:rsidR="00C25D26" w:rsidRPr="00C25D26" w:rsidRDefault="00C25D26" w:rsidP="00C25D26">
      <w:pPr>
        <w:autoSpaceDE w:val="0"/>
        <w:autoSpaceDN w:val="0"/>
        <w:adjustRightInd w:val="0"/>
        <w:spacing w:after="0" w:line="240" w:lineRule="auto"/>
        <w:ind w:firstLine="540"/>
        <w:jc w:val="both"/>
        <w:rPr>
          <w:rFonts w:ascii="Times New Roman" w:hAnsi="Times New Roman" w:cs="Times New Roman"/>
          <w:bCs/>
        </w:rPr>
      </w:pPr>
      <w:bookmarkStart w:id="1" w:name="Par15"/>
      <w:bookmarkEnd w:id="1"/>
      <w:r w:rsidRPr="00C25D26">
        <w:rPr>
          <w:rFonts w:ascii="Times New Roman" w:hAnsi="Times New Roman" w:cs="Times New Roman"/>
          <w:bCs/>
        </w:rPr>
        <w:t xml:space="preserve">1.1. Стандартизированные тарифные </w:t>
      </w:r>
      <w:hyperlink w:anchor="Par56" w:history="1">
        <w:r w:rsidRPr="00C25D26">
          <w:rPr>
            <w:rFonts w:ascii="Times New Roman" w:hAnsi="Times New Roman" w:cs="Times New Roman"/>
            <w:bCs/>
            <w:color w:val="0000FF"/>
          </w:rPr>
          <w:t>ставки</w:t>
        </w:r>
      </w:hyperlink>
      <w:r w:rsidRPr="00C25D26">
        <w:rPr>
          <w:rFonts w:ascii="Times New Roman" w:hAnsi="Times New Roman" w:cs="Times New Roman"/>
          <w:bCs/>
        </w:rPr>
        <w:t xml:space="preserve"> для расчета платы за технологическое присоединение к электрическим сетям территориальных сетевых организаций Ивановской области на покрытие расходов, не связанных со строительством объектов электросетевого хозяйства, в соответствии с приложением 1 к настоящему постановлению.</w:t>
      </w:r>
    </w:p>
    <w:p w:rsidR="00C25D26" w:rsidRPr="00C25D26" w:rsidRDefault="00C25D26" w:rsidP="00C25D26">
      <w:pPr>
        <w:autoSpaceDE w:val="0"/>
        <w:autoSpaceDN w:val="0"/>
        <w:adjustRightInd w:val="0"/>
        <w:spacing w:before="220" w:after="0" w:line="240" w:lineRule="auto"/>
        <w:ind w:firstLine="540"/>
        <w:jc w:val="both"/>
        <w:rPr>
          <w:rFonts w:ascii="Times New Roman" w:hAnsi="Times New Roman" w:cs="Times New Roman"/>
          <w:bCs/>
        </w:rPr>
      </w:pPr>
      <w:bookmarkStart w:id="2" w:name="Par16"/>
      <w:bookmarkEnd w:id="2"/>
      <w:r w:rsidRPr="00C25D26">
        <w:rPr>
          <w:rFonts w:ascii="Times New Roman" w:hAnsi="Times New Roman" w:cs="Times New Roman"/>
          <w:bCs/>
        </w:rPr>
        <w:t xml:space="preserve">1.2. Стандартизированные тарифные </w:t>
      </w:r>
      <w:hyperlink w:anchor="Par93" w:history="1">
        <w:r w:rsidRPr="00C25D26">
          <w:rPr>
            <w:rFonts w:ascii="Times New Roman" w:hAnsi="Times New Roman" w:cs="Times New Roman"/>
            <w:bCs/>
            <w:color w:val="0000FF"/>
          </w:rPr>
          <w:t>ставки</w:t>
        </w:r>
      </w:hyperlink>
      <w:r w:rsidRPr="00C25D26">
        <w:rPr>
          <w:rFonts w:ascii="Times New Roman" w:hAnsi="Times New Roman" w:cs="Times New Roman"/>
          <w:bCs/>
        </w:rPr>
        <w:t xml:space="preserve"> для расчета платы за технологическое присоединение к электрическим сетям территориальных сетевых организаций Ивановской области на покрытие расходов, связанных со строительством объектов электросетевого хозяйства, в соответствии с приложением 2 к настоящему постановлению.</w:t>
      </w:r>
    </w:p>
    <w:p w:rsidR="00C25D26" w:rsidRPr="00C25D26" w:rsidRDefault="00C25D26" w:rsidP="00C25D26">
      <w:pPr>
        <w:autoSpaceDE w:val="0"/>
        <w:autoSpaceDN w:val="0"/>
        <w:adjustRightInd w:val="0"/>
        <w:spacing w:before="220" w:after="0" w:line="240" w:lineRule="auto"/>
        <w:ind w:firstLine="540"/>
        <w:jc w:val="both"/>
        <w:rPr>
          <w:rFonts w:ascii="Times New Roman" w:hAnsi="Times New Roman" w:cs="Times New Roman"/>
          <w:bCs/>
        </w:rPr>
      </w:pPr>
      <w:bookmarkStart w:id="3" w:name="Par17"/>
      <w:bookmarkEnd w:id="3"/>
      <w:r w:rsidRPr="00C25D26">
        <w:rPr>
          <w:rFonts w:ascii="Times New Roman" w:hAnsi="Times New Roman" w:cs="Times New Roman"/>
          <w:bCs/>
        </w:rPr>
        <w:t xml:space="preserve">1.3. </w:t>
      </w:r>
      <w:hyperlink w:anchor="Par399" w:history="1">
        <w:r w:rsidRPr="00C25D26">
          <w:rPr>
            <w:rFonts w:ascii="Times New Roman" w:hAnsi="Times New Roman" w:cs="Times New Roman"/>
            <w:bCs/>
            <w:color w:val="0000FF"/>
          </w:rPr>
          <w:t>Ставки</w:t>
        </w:r>
      </w:hyperlink>
      <w:r w:rsidRPr="00C25D26">
        <w:rPr>
          <w:rFonts w:ascii="Times New Roman" w:hAnsi="Times New Roman" w:cs="Times New Roman"/>
          <w:bCs/>
        </w:rPr>
        <w:t xml:space="preserve"> за единицу максимальной мощности для расчета платы за технологическое присоединение </w:t>
      </w:r>
      <w:proofErr w:type="spellStart"/>
      <w:r w:rsidRPr="00C25D26">
        <w:rPr>
          <w:rFonts w:ascii="Times New Roman" w:hAnsi="Times New Roman" w:cs="Times New Roman"/>
          <w:bCs/>
        </w:rPr>
        <w:t>энергопринимающих</w:t>
      </w:r>
      <w:proofErr w:type="spellEnd"/>
      <w:r w:rsidRPr="00C25D26">
        <w:rPr>
          <w:rFonts w:ascii="Times New Roman" w:hAnsi="Times New Roman" w:cs="Times New Roman"/>
          <w:bCs/>
        </w:rPr>
        <w:t xml:space="preserve"> устройств к электрическим сетям территориальных сетевых организаций Ивановской области мощностью менее 670 кВт и на уровне напряжения 20 </w:t>
      </w:r>
      <w:proofErr w:type="spellStart"/>
      <w:r w:rsidRPr="00C25D26">
        <w:rPr>
          <w:rFonts w:ascii="Times New Roman" w:hAnsi="Times New Roman" w:cs="Times New Roman"/>
          <w:bCs/>
        </w:rPr>
        <w:t>кВ</w:t>
      </w:r>
      <w:proofErr w:type="spellEnd"/>
      <w:r w:rsidRPr="00C25D26">
        <w:rPr>
          <w:rFonts w:ascii="Times New Roman" w:hAnsi="Times New Roman" w:cs="Times New Roman"/>
          <w:bCs/>
        </w:rPr>
        <w:t xml:space="preserve"> и менее в соответствии с приложением 3 к настоящему постановлению.</w:t>
      </w:r>
    </w:p>
    <w:p w:rsidR="00C25D26" w:rsidRPr="00C25D26" w:rsidRDefault="00C25D26" w:rsidP="00C25D26">
      <w:pPr>
        <w:autoSpaceDE w:val="0"/>
        <w:autoSpaceDN w:val="0"/>
        <w:adjustRightInd w:val="0"/>
        <w:spacing w:before="220" w:after="0" w:line="240" w:lineRule="auto"/>
        <w:ind w:firstLine="540"/>
        <w:jc w:val="both"/>
        <w:rPr>
          <w:rFonts w:ascii="Times New Roman" w:hAnsi="Times New Roman" w:cs="Times New Roman"/>
          <w:bCs/>
        </w:rPr>
      </w:pPr>
      <w:r w:rsidRPr="00C25D26">
        <w:rPr>
          <w:rFonts w:ascii="Times New Roman" w:hAnsi="Times New Roman" w:cs="Times New Roman"/>
          <w:bCs/>
        </w:rPr>
        <w:t xml:space="preserve">1.4. </w:t>
      </w:r>
      <w:hyperlink w:anchor="Par728" w:history="1">
        <w:r w:rsidRPr="00C25D26">
          <w:rPr>
            <w:rFonts w:ascii="Times New Roman" w:hAnsi="Times New Roman" w:cs="Times New Roman"/>
            <w:bCs/>
            <w:color w:val="0000FF"/>
          </w:rPr>
          <w:t>Формулы</w:t>
        </w:r>
      </w:hyperlink>
      <w:r w:rsidRPr="00C25D26">
        <w:rPr>
          <w:rFonts w:ascii="Times New Roman" w:hAnsi="Times New Roman" w:cs="Times New Roman"/>
          <w:bCs/>
        </w:rPr>
        <w:t xml:space="preserve"> платы за технологическое присоединение к электрическим сетям территориальных сетевых организаций Ивановской области в соответствии с приложением 4 к настоящему постановлению.</w:t>
      </w:r>
    </w:p>
    <w:p w:rsidR="00C25D26" w:rsidRPr="00C25D26" w:rsidRDefault="00C25D26" w:rsidP="00C25D26">
      <w:pPr>
        <w:autoSpaceDE w:val="0"/>
        <w:autoSpaceDN w:val="0"/>
        <w:adjustRightInd w:val="0"/>
        <w:spacing w:after="0" w:line="240" w:lineRule="auto"/>
        <w:ind w:firstLine="540"/>
        <w:jc w:val="both"/>
        <w:rPr>
          <w:rFonts w:ascii="Times New Roman" w:hAnsi="Times New Roman" w:cs="Times New Roman"/>
          <w:bCs/>
        </w:rPr>
      </w:pPr>
    </w:p>
    <w:p w:rsidR="00C25D26" w:rsidRPr="00C25D26" w:rsidRDefault="00C25D26" w:rsidP="00C25D26">
      <w:pPr>
        <w:autoSpaceDE w:val="0"/>
        <w:autoSpaceDN w:val="0"/>
        <w:adjustRightInd w:val="0"/>
        <w:spacing w:after="0" w:line="240" w:lineRule="auto"/>
        <w:ind w:firstLine="540"/>
        <w:jc w:val="both"/>
        <w:rPr>
          <w:rFonts w:ascii="Times New Roman" w:hAnsi="Times New Roman" w:cs="Times New Roman"/>
          <w:bCs/>
        </w:rPr>
      </w:pPr>
      <w:r w:rsidRPr="00C25D26">
        <w:rPr>
          <w:rFonts w:ascii="Times New Roman" w:hAnsi="Times New Roman" w:cs="Times New Roman"/>
          <w:bCs/>
        </w:rPr>
        <w:t xml:space="preserve">2. Установить плату за технологическое присоединение к электрическим сетям в размере 550 рублей с учетом НДС (458,33 рубля без учета НДС) для заявителей, подающих заявку в целях технологического присоединения </w:t>
      </w:r>
      <w:proofErr w:type="spellStart"/>
      <w:r w:rsidRPr="00C25D26">
        <w:rPr>
          <w:rFonts w:ascii="Times New Roman" w:hAnsi="Times New Roman" w:cs="Times New Roman"/>
          <w:bCs/>
        </w:rPr>
        <w:t>энергопринимающих</w:t>
      </w:r>
      <w:proofErr w:type="spellEnd"/>
      <w:r w:rsidRPr="00C25D26">
        <w:rPr>
          <w:rFonts w:ascii="Times New Roman" w:hAnsi="Times New Roman" w:cs="Times New Roman"/>
          <w:bCs/>
        </w:rPr>
        <w:t xml:space="preserve"> устройств максимальной мощностью, не превышающей 15 кВт включительно (с учетом ранее присоединенной в данной точке присоединения мощности), при присоединении объектов, отнесенных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w:t>
      </w:r>
      <w:proofErr w:type="spellStart"/>
      <w:r w:rsidRPr="00C25D26">
        <w:rPr>
          <w:rFonts w:ascii="Times New Roman" w:hAnsi="Times New Roman" w:cs="Times New Roman"/>
          <w:bCs/>
        </w:rPr>
        <w:t>кВ</w:t>
      </w:r>
      <w:proofErr w:type="spellEnd"/>
      <w:r w:rsidRPr="00C25D26">
        <w:rPr>
          <w:rFonts w:ascii="Times New Roman" w:hAnsi="Times New Roman" w:cs="Times New Roman"/>
          <w:bCs/>
        </w:rPr>
        <w:t xml:space="preserve">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с учетом ограничений по применению указанного размера платы, установленных </w:t>
      </w:r>
      <w:hyperlink r:id="rId9" w:history="1">
        <w:r w:rsidRPr="00C25D26">
          <w:rPr>
            <w:rFonts w:ascii="Times New Roman" w:hAnsi="Times New Roman" w:cs="Times New Roman"/>
            <w:bCs/>
            <w:color w:val="0000FF"/>
          </w:rPr>
          <w:t>Правилами</w:t>
        </w:r>
      </w:hyperlink>
      <w:r w:rsidRPr="00C25D26">
        <w:rPr>
          <w:rFonts w:ascii="Times New Roman" w:hAnsi="Times New Roman" w:cs="Times New Roman"/>
          <w:bCs/>
        </w:rPr>
        <w:t xml:space="preserve"> технологического присоединения </w:t>
      </w:r>
      <w:proofErr w:type="spellStart"/>
      <w:r w:rsidRPr="00C25D26">
        <w:rPr>
          <w:rFonts w:ascii="Times New Roman" w:hAnsi="Times New Roman" w:cs="Times New Roman"/>
          <w:bCs/>
        </w:rPr>
        <w:t>энергопринимающих</w:t>
      </w:r>
      <w:proofErr w:type="spellEnd"/>
      <w:r w:rsidRPr="00C25D26">
        <w:rPr>
          <w:rFonts w:ascii="Times New Roman" w:hAnsi="Times New Roman" w:cs="Times New Roman"/>
          <w:bCs/>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27.12.2004 N 861.</w:t>
      </w:r>
    </w:p>
    <w:p w:rsidR="00C25D26" w:rsidRPr="00C25D26" w:rsidRDefault="00C25D26" w:rsidP="00C25D26">
      <w:pPr>
        <w:autoSpaceDE w:val="0"/>
        <w:autoSpaceDN w:val="0"/>
        <w:adjustRightInd w:val="0"/>
        <w:spacing w:before="220" w:after="0" w:line="240" w:lineRule="auto"/>
        <w:ind w:firstLine="540"/>
        <w:jc w:val="both"/>
        <w:rPr>
          <w:rFonts w:ascii="Times New Roman" w:hAnsi="Times New Roman" w:cs="Times New Roman"/>
          <w:bCs/>
        </w:rPr>
      </w:pPr>
      <w:r w:rsidRPr="00C25D26">
        <w:rPr>
          <w:rFonts w:ascii="Times New Roman" w:hAnsi="Times New Roman" w:cs="Times New Roman"/>
          <w:bCs/>
        </w:rPr>
        <w:t xml:space="preserve">В случае если с учетом последующего увеличения максимальной мощности ранее присоединенного устройства максимальная мощность превысит 15 кВт и (или) превышены вышеуказанные расстояния, расчет платы за технологическое присоединение производится по стандартизированным тарифным ставкам, установленным в </w:t>
      </w:r>
      <w:hyperlink w:anchor="Par15" w:history="1">
        <w:r w:rsidRPr="00C25D26">
          <w:rPr>
            <w:rFonts w:ascii="Times New Roman" w:hAnsi="Times New Roman" w:cs="Times New Roman"/>
            <w:bCs/>
            <w:color w:val="0000FF"/>
          </w:rPr>
          <w:t>п. 1.1</w:t>
        </w:r>
      </w:hyperlink>
      <w:r w:rsidRPr="00C25D26">
        <w:rPr>
          <w:rFonts w:ascii="Times New Roman" w:hAnsi="Times New Roman" w:cs="Times New Roman"/>
          <w:bCs/>
        </w:rPr>
        <w:t xml:space="preserve"> и </w:t>
      </w:r>
      <w:hyperlink w:anchor="Par16" w:history="1">
        <w:r w:rsidRPr="00C25D26">
          <w:rPr>
            <w:rFonts w:ascii="Times New Roman" w:hAnsi="Times New Roman" w:cs="Times New Roman"/>
            <w:bCs/>
            <w:color w:val="0000FF"/>
          </w:rPr>
          <w:t>п. 1.2</w:t>
        </w:r>
      </w:hyperlink>
      <w:r w:rsidRPr="00C25D26">
        <w:rPr>
          <w:rFonts w:ascii="Times New Roman" w:hAnsi="Times New Roman" w:cs="Times New Roman"/>
          <w:bCs/>
        </w:rPr>
        <w:t xml:space="preserve"> настоящего постановления, или по </w:t>
      </w:r>
      <w:hyperlink w:anchor="Par399" w:history="1">
        <w:r w:rsidRPr="00C25D26">
          <w:rPr>
            <w:rFonts w:ascii="Times New Roman" w:hAnsi="Times New Roman" w:cs="Times New Roman"/>
            <w:bCs/>
            <w:color w:val="0000FF"/>
          </w:rPr>
          <w:t>ставкам</w:t>
        </w:r>
      </w:hyperlink>
      <w:r w:rsidRPr="00C25D26">
        <w:rPr>
          <w:rFonts w:ascii="Times New Roman" w:hAnsi="Times New Roman" w:cs="Times New Roman"/>
          <w:bCs/>
        </w:rPr>
        <w:t xml:space="preserve"> за единицу максимальной мощности, установленным в п. 1.3 настоящего постановления, пропорционально объему максимальной мощности, заявленной потребителем.</w:t>
      </w:r>
    </w:p>
    <w:p w:rsidR="00C25D26" w:rsidRPr="00C25D26" w:rsidRDefault="00C25D26" w:rsidP="00C25D26">
      <w:pPr>
        <w:autoSpaceDE w:val="0"/>
        <w:autoSpaceDN w:val="0"/>
        <w:adjustRightInd w:val="0"/>
        <w:spacing w:before="220" w:after="0" w:line="240" w:lineRule="auto"/>
        <w:ind w:firstLine="540"/>
        <w:jc w:val="both"/>
        <w:rPr>
          <w:rFonts w:ascii="Times New Roman" w:hAnsi="Times New Roman" w:cs="Times New Roman"/>
          <w:bCs/>
        </w:rPr>
      </w:pPr>
      <w:r w:rsidRPr="00C25D26">
        <w:rPr>
          <w:rFonts w:ascii="Times New Roman" w:hAnsi="Times New Roman" w:cs="Times New Roman"/>
          <w:bCs/>
        </w:rPr>
        <w:t xml:space="preserve">Плата для заявителей, подающих заявку в целях технологического присоединения </w:t>
      </w:r>
      <w:proofErr w:type="spellStart"/>
      <w:r w:rsidRPr="00C25D26">
        <w:rPr>
          <w:rFonts w:ascii="Times New Roman" w:hAnsi="Times New Roman" w:cs="Times New Roman"/>
          <w:bCs/>
        </w:rPr>
        <w:t>энергопринимающих</w:t>
      </w:r>
      <w:proofErr w:type="spellEnd"/>
      <w:r w:rsidRPr="00C25D26">
        <w:rPr>
          <w:rFonts w:ascii="Times New Roman" w:hAnsi="Times New Roman" w:cs="Times New Roman"/>
          <w:bCs/>
        </w:rPr>
        <w:t xml:space="preserve"> устройств максимальной мощностью, не превышающей 15 кВт включительно (с учетом ранее присоединенной в данной точке присоединения мощности), по первой и (или) второй категории надежности, т.е. к двум независимым источникам электроснабжения, производится по стандартизированным тарифным ставкам, установленным в </w:t>
      </w:r>
      <w:hyperlink w:anchor="Par15" w:history="1">
        <w:r w:rsidRPr="00C25D26">
          <w:rPr>
            <w:rFonts w:ascii="Times New Roman" w:hAnsi="Times New Roman" w:cs="Times New Roman"/>
            <w:bCs/>
            <w:color w:val="0000FF"/>
          </w:rPr>
          <w:t>п. 1.1</w:t>
        </w:r>
      </w:hyperlink>
      <w:r w:rsidRPr="00C25D26">
        <w:rPr>
          <w:rFonts w:ascii="Times New Roman" w:hAnsi="Times New Roman" w:cs="Times New Roman"/>
          <w:bCs/>
        </w:rPr>
        <w:t xml:space="preserve"> и </w:t>
      </w:r>
      <w:hyperlink w:anchor="Par16" w:history="1">
        <w:r w:rsidRPr="00C25D26">
          <w:rPr>
            <w:rFonts w:ascii="Times New Roman" w:hAnsi="Times New Roman" w:cs="Times New Roman"/>
            <w:bCs/>
            <w:color w:val="0000FF"/>
          </w:rPr>
          <w:t>п. 1.2</w:t>
        </w:r>
      </w:hyperlink>
      <w:r w:rsidRPr="00C25D26">
        <w:rPr>
          <w:rFonts w:ascii="Times New Roman" w:hAnsi="Times New Roman" w:cs="Times New Roman"/>
          <w:bCs/>
        </w:rPr>
        <w:t xml:space="preserve"> настоящего постановления, или по </w:t>
      </w:r>
      <w:hyperlink w:anchor="Par399" w:history="1">
        <w:r w:rsidRPr="00C25D26">
          <w:rPr>
            <w:rFonts w:ascii="Times New Roman" w:hAnsi="Times New Roman" w:cs="Times New Roman"/>
            <w:bCs/>
            <w:color w:val="0000FF"/>
          </w:rPr>
          <w:t>ставкам</w:t>
        </w:r>
      </w:hyperlink>
      <w:r w:rsidRPr="00C25D26">
        <w:rPr>
          <w:rFonts w:ascii="Times New Roman" w:hAnsi="Times New Roman" w:cs="Times New Roman"/>
          <w:bCs/>
        </w:rPr>
        <w:t xml:space="preserve"> за единицу максимальной мощности, установленным в п. 1.3 настоящего постановления, за объем максимальной мощности, указанный в заявке на технологическое присоединение, по выбранной категории надежности.</w:t>
      </w:r>
    </w:p>
    <w:p w:rsidR="00C25D26" w:rsidRPr="00C25D26" w:rsidRDefault="00C25D26" w:rsidP="00C25D26">
      <w:pPr>
        <w:autoSpaceDE w:val="0"/>
        <w:autoSpaceDN w:val="0"/>
        <w:adjustRightInd w:val="0"/>
        <w:spacing w:before="220" w:after="0" w:line="240" w:lineRule="auto"/>
        <w:ind w:firstLine="540"/>
        <w:jc w:val="both"/>
        <w:rPr>
          <w:rFonts w:ascii="Times New Roman" w:hAnsi="Times New Roman" w:cs="Times New Roman"/>
          <w:bCs/>
        </w:rPr>
      </w:pPr>
      <w:bookmarkStart w:id="4" w:name="Par23"/>
      <w:bookmarkEnd w:id="4"/>
      <w:r w:rsidRPr="00C25D26">
        <w:rPr>
          <w:rFonts w:ascii="Times New Roman" w:hAnsi="Times New Roman" w:cs="Times New Roman"/>
          <w:bCs/>
        </w:rPr>
        <w:t xml:space="preserve">Лицо, которое имеет намерение осуществить технологическое присоединение к электрическим сетям, вправе самостоятельно выбрать вид ставки платы за технологическое присоединение (стандартизированные тарифные ставки или ставки за единицу максимальной мощности) при условии, что расстояние от границ участка Заявителя до объектов электросетевого хозяйства на уровне напряжения до 20 </w:t>
      </w:r>
      <w:proofErr w:type="spellStart"/>
      <w:r w:rsidRPr="00C25D26">
        <w:rPr>
          <w:rFonts w:ascii="Times New Roman" w:hAnsi="Times New Roman" w:cs="Times New Roman"/>
          <w:bCs/>
        </w:rPr>
        <w:t>кВ</w:t>
      </w:r>
      <w:proofErr w:type="spellEnd"/>
      <w:r w:rsidRPr="00C25D26">
        <w:rPr>
          <w:rFonts w:ascii="Times New Roman" w:hAnsi="Times New Roman" w:cs="Times New Roman"/>
          <w:bCs/>
        </w:rPr>
        <w:t xml:space="preserve"> включительно необходимого Заявителю класса напряжения сетевой организации, в которую подана заявка, составляет менее 10 км и максимальная мощность присоединяемых </w:t>
      </w:r>
      <w:proofErr w:type="spellStart"/>
      <w:r w:rsidRPr="00C25D26">
        <w:rPr>
          <w:rFonts w:ascii="Times New Roman" w:hAnsi="Times New Roman" w:cs="Times New Roman"/>
          <w:bCs/>
        </w:rPr>
        <w:t>энергопринимающих</w:t>
      </w:r>
      <w:proofErr w:type="spellEnd"/>
      <w:r w:rsidRPr="00C25D26">
        <w:rPr>
          <w:rFonts w:ascii="Times New Roman" w:hAnsi="Times New Roman" w:cs="Times New Roman"/>
          <w:bCs/>
        </w:rPr>
        <w:t xml:space="preserve"> устройств составляет менее 670 кВт. Выбор ставки платы осуществляется Заявителем на стадии заключения договора об осуществлении технологического присоединения.</w:t>
      </w:r>
    </w:p>
    <w:p w:rsidR="00C25D26" w:rsidRPr="00C25D26" w:rsidRDefault="00C25D26" w:rsidP="00C25D26">
      <w:pPr>
        <w:autoSpaceDE w:val="0"/>
        <w:autoSpaceDN w:val="0"/>
        <w:adjustRightInd w:val="0"/>
        <w:spacing w:before="220" w:after="0" w:line="240" w:lineRule="auto"/>
        <w:ind w:firstLine="540"/>
        <w:jc w:val="both"/>
        <w:rPr>
          <w:rFonts w:ascii="Times New Roman" w:hAnsi="Times New Roman" w:cs="Times New Roman"/>
          <w:bCs/>
        </w:rPr>
      </w:pPr>
      <w:r w:rsidRPr="00C25D26">
        <w:rPr>
          <w:rFonts w:ascii="Times New Roman" w:hAnsi="Times New Roman" w:cs="Times New Roman"/>
          <w:bCs/>
        </w:rPr>
        <w:t>В случае если Заявитель не выбрал вид ставки, сетевая организация вправе самостоятельно выбрать ставку и произвести расчет размера платы за технологическое присоединение.</w:t>
      </w:r>
    </w:p>
    <w:p w:rsidR="00C25D26" w:rsidRPr="00C25D26" w:rsidRDefault="00C25D26" w:rsidP="00C25D26">
      <w:pPr>
        <w:autoSpaceDE w:val="0"/>
        <w:autoSpaceDN w:val="0"/>
        <w:adjustRightInd w:val="0"/>
        <w:spacing w:before="220" w:after="0" w:line="240" w:lineRule="auto"/>
        <w:ind w:firstLine="540"/>
        <w:jc w:val="both"/>
        <w:rPr>
          <w:rFonts w:ascii="Times New Roman" w:hAnsi="Times New Roman" w:cs="Times New Roman"/>
          <w:bCs/>
        </w:rPr>
      </w:pPr>
      <w:r w:rsidRPr="00C25D26">
        <w:rPr>
          <w:rFonts w:ascii="Times New Roman" w:hAnsi="Times New Roman" w:cs="Times New Roman"/>
          <w:bCs/>
        </w:rPr>
        <w:t xml:space="preserve">В случае если в соответствии с </w:t>
      </w:r>
      <w:hyperlink w:anchor="Par23" w:history="1">
        <w:r w:rsidRPr="00C25D26">
          <w:rPr>
            <w:rFonts w:ascii="Times New Roman" w:hAnsi="Times New Roman" w:cs="Times New Roman"/>
            <w:bCs/>
            <w:color w:val="0000FF"/>
          </w:rPr>
          <w:t>абзацем четвертым</w:t>
        </w:r>
      </w:hyperlink>
      <w:r w:rsidRPr="00C25D26">
        <w:rPr>
          <w:rFonts w:ascii="Times New Roman" w:hAnsi="Times New Roman" w:cs="Times New Roman"/>
          <w:bCs/>
        </w:rPr>
        <w:t xml:space="preserve"> настоящего пункта заявителем не может быть выбран вид ставки платы за технологическое присоединение, расчет размера платы за технологическое присоединение осуществляется с применением стандартизированных тарифных ставок.</w:t>
      </w:r>
    </w:p>
    <w:p w:rsidR="00C25D26" w:rsidRPr="00C25D26" w:rsidRDefault="00C25D26" w:rsidP="00C25D26">
      <w:pPr>
        <w:autoSpaceDE w:val="0"/>
        <w:autoSpaceDN w:val="0"/>
        <w:adjustRightInd w:val="0"/>
        <w:spacing w:before="220" w:after="0" w:line="240" w:lineRule="auto"/>
        <w:ind w:firstLine="540"/>
        <w:jc w:val="both"/>
        <w:rPr>
          <w:rFonts w:ascii="Times New Roman" w:hAnsi="Times New Roman" w:cs="Times New Roman"/>
          <w:bCs/>
        </w:rPr>
      </w:pPr>
      <w:r w:rsidRPr="00C25D26">
        <w:rPr>
          <w:rFonts w:ascii="Times New Roman" w:hAnsi="Times New Roman" w:cs="Times New Roman"/>
          <w:bCs/>
        </w:rPr>
        <w:t xml:space="preserve">В отношении некоммерческих объединений (гаражно-строительных, гаражных кооперативов) размер платы за технологическое присоединение </w:t>
      </w:r>
      <w:proofErr w:type="spellStart"/>
      <w:r w:rsidRPr="00C25D26">
        <w:rPr>
          <w:rFonts w:ascii="Times New Roman" w:hAnsi="Times New Roman" w:cs="Times New Roman"/>
          <w:bCs/>
        </w:rPr>
        <w:t>энергопринимающих</w:t>
      </w:r>
      <w:proofErr w:type="spellEnd"/>
      <w:r w:rsidRPr="00C25D26">
        <w:rPr>
          <w:rFonts w:ascii="Times New Roman" w:hAnsi="Times New Roman" w:cs="Times New Roman"/>
          <w:bCs/>
        </w:rPr>
        <w:t xml:space="preserve">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w:t>
      </w:r>
      <w:proofErr w:type="spellStart"/>
      <w:r w:rsidRPr="00C25D26">
        <w:rPr>
          <w:rFonts w:ascii="Times New Roman" w:hAnsi="Times New Roman" w:cs="Times New Roman"/>
          <w:bCs/>
        </w:rPr>
        <w:t>энергопринимающих</w:t>
      </w:r>
      <w:proofErr w:type="spellEnd"/>
      <w:r w:rsidRPr="00C25D26">
        <w:rPr>
          <w:rFonts w:ascii="Times New Roman" w:hAnsi="Times New Roman" w:cs="Times New Roman"/>
          <w:bCs/>
        </w:rPr>
        <w:t xml:space="preserve"> устройств при присоединении к электрическим сетям сетевой организации на уровне напряжения до 20 </w:t>
      </w:r>
      <w:proofErr w:type="spellStart"/>
      <w:r w:rsidRPr="00C25D26">
        <w:rPr>
          <w:rFonts w:ascii="Times New Roman" w:hAnsi="Times New Roman" w:cs="Times New Roman"/>
          <w:bCs/>
        </w:rPr>
        <w:t>кВ</w:t>
      </w:r>
      <w:proofErr w:type="spellEnd"/>
      <w:r w:rsidRPr="00C25D26">
        <w:rPr>
          <w:rFonts w:ascii="Times New Roman" w:hAnsi="Times New Roman" w:cs="Times New Roman"/>
          <w:bCs/>
        </w:rPr>
        <w:t xml:space="preserve"> включительно и нахождения </w:t>
      </w:r>
      <w:proofErr w:type="spellStart"/>
      <w:r w:rsidRPr="00C25D26">
        <w:rPr>
          <w:rFonts w:ascii="Times New Roman" w:hAnsi="Times New Roman" w:cs="Times New Roman"/>
          <w:bCs/>
        </w:rPr>
        <w:t>энергопринимающих</w:t>
      </w:r>
      <w:proofErr w:type="spellEnd"/>
      <w:r w:rsidRPr="00C25D26">
        <w:rPr>
          <w:rFonts w:ascii="Times New Roman" w:hAnsi="Times New Roman" w:cs="Times New Roman"/>
          <w:bCs/>
        </w:rPr>
        <w:t xml:space="preserve">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C25D26" w:rsidRPr="00C25D26" w:rsidRDefault="00C25D26" w:rsidP="00C25D26">
      <w:pPr>
        <w:autoSpaceDE w:val="0"/>
        <w:autoSpaceDN w:val="0"/>
        <w:adjustRightInd w:val="0"/>
        <w:spacing w:before="220" w:after="0" w:line="240" w:lineRule="auto"/>
        <w:ind w:firstLine="540"/>
        <w:jc w:val="both"/>
        <w:rPr>
          <w:rFonts w:ascii="Times New Roman" w:hAnsi="Times New Roman" w:cs="Times New Roman"/>
          <w:bCs/>
        </w:rPr>
      </w:pPr>
      <w:r w:rsidRPr="00C25D26">
        <w:rPr>
          <w:rFonts w:ascii="Times New Roman" w:hAnsi="Times New Roman" w:cs="Times New Roman"/>
          <w:bCs/>
        </w:rPr>
        <w:t xml:space="preserve">В отношении садоводческих или огороднических некоммерческих товариществ размер платы за технологическое присоединение </w:t>
      </w:r>
      <w:proofErr w:type="spellStart"/>
      <w:r w:rsidRPr="00C25D26">
        <w:rPr>
          <w:rFonts w:ascii="Times New Roman" w:hAnsi="Times New Roman" w:cs="Times New Roman"/>
          <w:bCs/>
        </w:rPr>
        <w:t>энергопринимающих</w:t>
      </w:r>
      <w:proofErr w:type="spellEnd"/>
      <w:r w:rsidRPr="00C25D26">
        <w:rPr>
          <w:rFonts w:ascii="Times New Roman" w:hAnsi="Times New Roman" w:cs="Times New Roman"/>
          <w:bCs/>
        </w:rPr>
        <w:t xml:space="preserve"> устройств не должен превышать 550 рублей, умноженных на количество земельных участков, расположенных в границах территории садоводства или огородничества, при условии присоединения на каждом земельном участке, расположенном в границах территории садоводства или огородничества, не более 15 кВт по третьей категории надежности (по одному источнику электроснабжения) с учетом ранее присоединенных в данной точке присоединения </w:t>
      </w:r>
      <w:proofErr w:type="spellStart"/>
      <w:r w:rsidRPr="00C25D26">
        <w:rPr>
          <w:rFonts w:ascii="Times New Roman" w:hAnsi="Times New Roman" w:cs="Times New Roman"/>
          <w:bCs/>
        </w:rPr>
        <w:t>энергопринимающих</w:t>
      </w:r>
      <w:proofErr w:type="spellEnd"/>
      <w:r w:rsidRPr="00C25D26">
        <w:rPr>
          <w:rFonts w:ascii="Times New Roman" w:hAnsi="Times New Roman" w:cs="Times New Roman"/>
          <w:bCs/>
        </w:rPr>
        <w:t xml:space="preserve"> устройств при присоединении к электрическим сетям сетевой организации на уровне напряжения до 20 </w:t>
      </w:r>
      <w:proofErr w:type="spellStart"/>
      <w:r w:rsidRPr="00C25D26">
        <w:rPr>
          <w:rFonts w:ascii="Times New Roman" w:hAnsi="Times New Roman" w:cs="Times New Roman"/>
          <w:bCs/>
        </w:rPr>
        <w:t>кВ</w:t>
      </w:r>
      <w:proofErr w:type="spellEnd"/>
      <w:r w:rsidRPr="00C25D26">
        <w:rPr>
          <w:rFonts w:ascii="Times New Roman" w:hAnsi="Times New Roman" w:cs="Times New Roman"/>
          <w:bCs/>
        </w:rPr>
        <w:t xml:space="preserve"> включительно и нахождения </w:t>
      </w:r>
      <w:proofErr w:type="spellStart"/>
      <w:r w:rsidRPr="00C25D26">
        <w:rPr>
          <w:rFonts w:ascii="Times New Roman" w:hAnsi="Times New Roman" w:cs="Times New Roman"/>
          <w:bCs/>
        </w:rPr>
        <w:t>энергопринимающих</w:t>
      </w:r>
      <w:proofErr w:type="spellEnd"/>
      <w:r w:rsidRPr="00C25D26">
        <w:rPr>
          <w:rFonts w:ascii="Times New Roman" w:hAnsi="Times New Roman" w:cs="Times New Roman"/>
          <w:bCs/>
        </w:rPr>
        <w:t xml:space="preserve"> устройств указанных садоводческих или огороднических некоммерческих товариществ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C25D26" w:rsidRPr="00C25D26" w:rsidRDefault="00C25D26" w:rsidP="00C25D26">
      <w:pPr>
        <w:autoSpaceDE w:val="0"/>
        <w:autoSpaceDN w:val="0"/>
        <w:adjustRightInd w:val="0"/>
        <w:spacing w:before="220" w:after="0" w:line="240" w:lineRule="auto"/>
        <w:ind w:firstLine="540"/>
        <w:jc w:val="both"/>
        <w:rPr>
          <w:rFonts w:ascii="Times New Roman" w:hAnsi="Times New Roman" w:cs="Times New Roman"/>
          <w:bCs/>
        </w:rPr>
      </w:pPr>
      <w:r w:rsidRPr="00C25D26">
        <w:rPr>
          <w:rFonts w:ascii="Times New Roman" w:hAnsi="Times New Roman" w:cs="Times New Roman"/>
          <w:bCs/>
        </w:rPr>
        <w:t xml:space="preserve">В отношении граждан, объединивших свои гаражи и хозяйственные постройки (погреба, сараи), размер платы за технологическое присоединение </w:t>
      </w:r>
      <w:proofErr w:type="spellStart"/>
      <w:r w:rsidRPr="00C25D26">
        <w:rPr>
          <w:rFonts w:ascii="Times New Roman" w:hAnsi="Times New Roman" w:cs="Times New Roman"/>
          <w:bCs/>
        </w:rPr>
        <w:t>энергопринимающих</w:t>
      </w:r>
      <w:proofErr w:type="spellEnd"/>
      <w:r w:rsidRPr="00C25D26">
        <w:rPr>
          <w:rFonts w:ascii="Times New Roman" w:hAnsi="Times New Roman" w:cs="Times New Roman"/>
          <w:bCs/>
        </w:rPr>
        <w:t xml:space="preserve"> устройств не должен превышать 550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w:t>
      </w:r>
      <w:proofErr w:type="spellStart"/>
      <w:r w:rsidRPr="00C25D26">
        <w:rPr>
          <w:rFonts w:ascii="Times New Roman" w:hAnsi="Times New Roman" w:cs="Times New Roman"/>
          <w:bCs/>
        </w:rPr>
        <w:t>энергопринимающих</w:t>
      </w:r>
      <w:proofErr w:type="spellEnd"/>
      <w:r w:rsidRPr="00C25D26">
        <w:rPr>
          <w:rFonts w:ascii="Times New Roman" w:hAnsi="Times New Roman" w:cs="Times New Roman"/>
          <w:bCs/>
        </w:rPr>
        <w:t xml:space="preserve"> устройств при присоединении к электрическим сетям сетевой организации на уровне напряжения до 20 </w:t>
      </w:r>
      <w:proofErr w:type="spellStart"/>
      <w:r w:rsidRPr="00C25D26">
        <w:rPr>
          <w:rFonts w:ascii="Times New Roman" w:hAnsi="Times New Roman" w:cs="Times New Roman"/>
          <w:bCs/>
        </w:rPr>
        <w:t>кВ</w:t>
      </w:r>
      <w:proofErr w:type="spellEnd"/>
      <w:r w:rsidRPr="00C25D26">
        <w:rPr>
          <w:rFonts w:ascii="Times New Roman" w:hAnsi="Times New Roman" w:cs="Times New Roman"/>
          <w:bCs/>
        </w:rPr>
        <w:t xml:space="preserve"> включительно и нахождения </w:t>
      </w:r>
      <w:proofErr w:type="spellStart"/>
      <w:r w:rsidRPr="00C25D26">
        <w:rPr>
          <w:rFonts w:ascii="Times New Roman" w:hAnsi="Times New Roman" w:cs="Times New Roman"/>
          <w:bCs/>
        </w:rPr>
        <w:t>энергопринимающих</w:t>
      </w:r>
      <w:proofErr w:type="spellEnd"/>
      <w:r w:rsidRPr="00C25D26">
        <w:rPr>
          <w:rFonts w:ascii="Times New Roman" w:hAnsi="Times New Roman" w:cs="Times New Roman"/>
          <w:bCs/>
        </w:rPr>
        <w:t xml:space="preserve">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C25D26" w:rsidRPr="00C25D26" w:rsidRDefault="00C25D26" w:rsidP="00C25D26">
      <w:pPr>
        <w:autoSpaceDE w:val="0"/>
        <w:autoSpaceDN w:val="0"/>
        <w:adjustRightInd w:val="0"/>
        <w:spacing w:before="220" w:after="0" w:line="240" w:lineRule="auto"/>
        <w:ind w:firstLine="540"/>
        <w:jc w:val="both"/>
        <w:rPr>
          <w:rFonts w:ascii="Times New Roman" w:hAnsi="Times New Roman" w:cs="Times New Roman"/>
          <w:bCs/>
        </w:rPr>
      </w:pPr>
      <w:r w:rsidRPr="00C25D26">
        <w:rPr>
          <w:rFonts w:ascii="Times New Roman" w:hAnsi="Times New Roman" w:cs="Times New Roman"/>
          <w:bCs/>
        </w:rPr>
        <w:t xml:space="preserve">Размер платы за технологическое присоединение </w:t>
      </w:r>
      <w:proofErr w:type="spellStart"/>
      <w:r w:rsidRPr="00C25D26">
        <w:rPr>
          <w:rFonts w:ascii="Times New Roman" w:hAnsi="Times New Roman" w:cs="Times New Roman"/>
          <w:bCs/>
        </w:rPr>
        <w:t>энергопринимающих</w:t>
      </w:r>
      <w:proofErr w:type="spellEnd"/>
      <w:r w:rsidRPr="00C25D26">
        <w:rPr>
          <w:rFonts w:ascii="Times New Roman" w:hAnsi="Times New Roman" w:cs="Times New Roman"/>
          <w:bCs/>
        </w:rPr>
        <w:t xml:space="preserve">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w:t>
      </w:r>
      <w:proofErr w:type="spellStart"/>
      <w:r w:rsidRPr="00C25D26">
        <w:rPr>
          <w:rFonts w:ascii="Times New Roman" w:hAnsi="Times New Roman" w:cs="Times New Roman"/>
          <w:bCs/>
        </w:rPr>
        <w:t>энергопринимающих</w:t>
      </w:r>
      <w:proofErr w:type="spellEnd"/>
      <w:r w:rsidRPr="00C25D26">
        <w:rPr>
          <w:rFonts w:ascii="Times New Roman" w:hAnsi="Times New Roman" w:cs="Times New Roman"/>
          <w:bCs/>
        </w:rPr>
        <w:t xml:space="preserve"> устройств при присоединении к электрическим сетям сетевой организации на уровне напряжения до 20 </w:t>
      </w:r>
      <w:proofErr w:type="spellStart"/>
      <w:r w:rsidRPr="00C25D26">
        <w:rPr>
          <w:rFonts w:ascii="Times New Roman" w:hAnsi="Times New Roman" w:cs="Times New Roman"/>
          <w:bCs/>
        </w:rPr>
        <w:t>кВ</w:t>
      </w:r>
      <w:proofErr w:type="spellEnd"/>
      <w:r w:rsidRPr="00C25D26">
        <w:rPr>
          <w:rFonts w:ascii="Times New Roman" w:hAnsi="Times New Roman" w:cs="Times New Roman"/>
          <w:bCs/>
        </w:rPr>
        <w:t xml:space="preserve"> включительно и нахождения </w:t>
      </w:r>
      <w:proofErr w:type="spellStart"/>
      <w:r w:rsidRPr="00C25D26">
        <w:rPr>
          <w:rFonts w:ascii="Times New Roman" w:hAnsi="Times New Roman" w:cs="Times New Roman"/>
          <w:bCs/>
        </w:rPr>
        <w:t>энергопринимающих</w:t>
      </w:r>
      <w:proofErr w:type="spellEnd"/>
      <w:r w:rsidRPr="00C25D26">
        <w:rPr>
          <w:rFonts w:ascii="Times New Roman" w:hAnsi="Times New Roman" w:cs="Times New Roman"/>
          <w:bCs/>
        </w:rPr>
        <w:t xml:space="preserve">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C25D26" w:rsidRPr="00C25D26" w:rsidRDefault="00C25D26" w:rsidP="00C25D26">
      <w:pPr>
        <w:autoSpaceDE w:val="0"/>
        <w:autoSpaceDN w:val="0"/>
        <w:adjustRightInd w:val="0"/>
        <w:spacing w:after="0" w:line="240" w:lineRule="auto"/>
        <w:ind w:firstLine="540"/>
        <w:jc w:val="both"/>
        <w:rPr>
          <w:rFonts w:ascii="Times New Roman" w:hAnsi="Times New Roman" w:cs="Times New Roman"/>
          <w:bCs/>
        </w:rPr>
      </w:pPr>
    </w:p>
    <w:p w:rsidR="00C25D26" w:rsidRPr="00C25D26" w:rsidRDefault="00C25D26" w:rsidP="00C25D26">
      <w:pPr>
        <w:autoSpaceDE w:val="0"/>
        <w:autoSpaceDN w:val="0"/>
        <w:adjustRightInd w:val="0"/>
        <w:spacing w:after="0" w:line="240" w:lineRule="auto"/>
        <w:ind w:firstLine="540"/>
        <w:jc w:val="both"/>
        <w:rPr>
          <w:rFonts w:ascii="Times New Roman" w:hAnsi="Times New Roman" w:cs="Times New Roman"/>
          <w:bCs/>
        </w:rPr>
      </w:pPr>
      <w:r w:rsidRPr="00C25D26">
        <w:rPr>
          <w:rFonts w:ascii="Times New Roman" w:hAnsi="Times New Roman" w:cs="Times New Roman"/>
          <w:bCs/>
        </w:rPr>
        <w:t xml:space="preserve">3. Утвердить </w:t>
      </w:r>
      <w:hyperlink w:anchor="Par828" w:history="1">
        <w:r w:rsidRPr="00C25D26">
          <w:rPr>
            <w:rFonts w:ascii="Times New Roman" w:hAnsi="Times New Roman" w:cs="Times New Roman"/>
            <w:bCs/>
            <w:color w:val="0000FF"/>
          </w:rPr>
          <w:t>расходы</w:t>
        </w:r>
      </w:hyperlink>
      <w:r w:rsidRPr="00C25D26">
        <w:rPr>
          <w:rFonts w:ascii="Times New Roman" w:hAnsi="Times New Roman" w:cs="Times New Roman"/>
          <w:bCs/>
        </w:rPr>
        <w:t>, связанные с осуществлением технологического присоединения к электрическим сетям территориальных сетевых организаций Ивановской области на 2021 год, не включаемые в плату за технологическое присоединение, в соответствии с приложением 5 к настоящему постановлению.</w:t>
      </w:r>
    </w:p>
    <w:p w:rsidR="00C25D26" w:rsidRPr="00C25D26" w:rsidRDefault="00C25D26" w:rsidP="00C25D26">
      <w:pPr>
        <w:autoSpaceDE w:val="0"/>
        <w:autoSpaceDN w:val="0"/>
        <w:adjustRightInd w:val="0"/>
        <w:spacing w:after="0" w:line="240" w:lineRule="auto"/>
        <w:ind w:firstLine="540"/>
        <w:jc w:val="both"/>
        <w:rPr>
          <w:rFonts w:ascii="Times New Roman" w:hAnsi="Times New Roman" w:cs="Times New Roman"/>
          <w:bCs/>
        </w:rPr>
      </w:pPr>
    </w:p>
    <w:p w:rsidR="00C25D26" w:rsidRPr="00C25D26" w:rsidRDefault="00C25D26" w:rsidP="00C25D26">
      <w:pPr>
        <w:autoSpaceDE w:val="0"/>
        <w:autoSpaceDN w:val="0"/>
        <w:adjustRightInd w:val="0"/>
        <w:spacing w:after="0" w:line="240" w:lineRule="auto"/>
        <w:ind w:firstLine="540"/>
        <w:jc w:val="both"/>
        <w:rPr>
          <w:rFonts w:ascii="Times New Roman" w:hAnsi="Times New Roman" w:cs="Times New Roman"/>
          <w:bCs/>
        </w:rPr>
      </w:pPr>
      <w:bookmarkStart w:id="5" w:name="Par33"/>
      <w:bookmarkEnd w:id="5"/>
      <w:r w:rsidRPr="00C25D26">
        <w:rPr>
          <w:rFonts w:ascii="Times New Roman" w:hAnsi="Times New Roman" w:cs="Times New Roman"/>
          <w:bCs/>
        </w:rPr>
        <w:t xml:space="preserve">4. Стандартизированные тарифные ставки и ставки за единицу максимальной мощности, установленные в </w:t>
      </w:r>
      <w:hyperlink w:anchor="Par15" w:history="1">
        <w:proofErr w:type="spellStart"/>
        <w:r w:rsidRPr="00C25D26">
          <w:rPr>
            <w:rFonts w:ascii="Times New Roman" w:hAnsi="Times New Roman" w:cs="Times New Roman"/>
            <w:bCs/>
            <w:color w:val="0000FF"/>
          </w:rPr>
          <w:t>пп</w:t>
        </w:r>
        <w:proofErr w:type="spellEnd"/>
        <w:r w:rsidRPr="00C25D26">
          <w:rPr>
            <w:rFonts w:ascii="Times New Roman" w:hAnsi="Times New Roman" w:cs="Times New Roman"/>
            <w:bCs/>
            <w:color w:val="0000FF"/>
          </w:rPr>
          <w:t>. 1.1</w:t>
        </w:r>
      </w:hyperlink>
      <w:r w:rsidRPr="00C25D26">
        <w:rPr>
          <w:rFonts w:ascii="Times New Roman" w:hAnsi="Times New Roman" w:cs="Times New Roman"/>
          <w:bCs/>
        </w:rPr>
        <w:t xml:space="preserve">, </w:t>
      </w:r>
      <w:hyperlink w:anchor="Par16" w:history="1">
        <w:r w:rsidRPr="00C25D26">
          <w:rPr>
            <w:rFonts w:ascii="Times New Roman" w:hAnsi="Times New Roman" w:cs="Times New Roman"/>
            <w:bCs/>
            <w:color w:val="0000FF"/>
          </w:rPr>
          <w:t>1.2</w:t>
        </w:r>
      </w:hyperlink>
      <w:r w:rsidRPr="00C25D26">
        <w:rPr>
          <w:rFonts w:ascii="Times New Roman" w:hAnsi="Times New Roman" w:cs="Times New Roman"/>
          <w:bCs/>
        </w:rPr>
        <w:t xml:space="preserve"> и </w:t>
      </w:r>
      <w:hyperlink w:anchor="Par17" w:history="1">
        <w:r w:rsidRPr="00C25D26">
          <w:rPr>
            <w:rFonts w:ascii="Times New Roman" w:hAnsi="Times New Roman" w:cs="Times New Roman"/>
            <w:bCs/>
            <w:color w:val="0000FF"/>
          </w:rPr>
          <w:t>1.3</w:t>
        </w:r>
      </w:hyperlink>
      <w:r w:rsidRPr="00C25D26">
        <w:rPr>
          <w:rFonts w:ascii="Times New Roman" w:hAnsi="Times New Roman" w:cs="Times New Roman"/>
          <w:bCs/>
        </w:rPr>
        <w:t xml:space="preserve"> настоящего постановления, действуют с 01.01.2021 по 31.12.2021.</w:t>
      </w:r>
    </w:p>
    <w:p w:rsidR="00C25D26" w:rsidRPr="00C25D26" w:rsidRDefault="00C25D26" w:rsidP="00C25D26">
      <w:pPr>
        <w:autoSpaceDE w:val="0"/>
        <w:autoSpaceDN w:val="0"/>
        <w:adjustRightInd w:val="0"/>
        <w:spacing w:after="0" w:line="240" w:lineRule="auto"/>
        <w:ind w:firstLine="540"/>
        <w:jc w:val="both"/>
        <w:rPr>
          <w:rFonts w:ascii="Times New Roman" w:hAnsi="Times New Roman" w:cs="Times New Roman"/>
          <w:bCs/>
        </w:rPr>
      </w:pPr>
    </w:p>
    <w:p w:rsidR="00C25D26" w:rsidRPr="00C25D26" w:rsidRDefault="00C25D26" w:rsidP="00C25D26">
      <w:pPr>
        <w:autoSpaceDE w:val="0"/>
        <w:autoSpaceDN w:val="0"/>
        <w:adjustRightInd w:val="0"/>
        <w:spacing w:after="0" w:line="240" w:lineRule="auto"/>
        <w:ind w:firstLine="540"/>
        <w:jc w:val="both"/>
        <w:rPr>
          <w:rFonts w:ascii="Times New Roman" w:hAnsi="Times New Roman" w:cs="Times New Roman"/>
          <w:bCs/>
        </w:rPr>
      </w:pPr>
      <w:r w:rsidRPr="00C25D26">
        <w:rPr>
          <w:rFonts w:ascii="Times New Roman" w:hAnsi="Times New Roman" w:cs="Times New Roman"/>
          <w:bCs/>
        </w:rPr>
        <w:t>5. С 01.01.2021 признать утратившими силу:</w:t>
      </w:r>
    </w:p>
    <w:p w:rsidR="00C25D26" w:rsidRPr="00C25D26" w:rsidRDefault="00C25D26" w:rsidP="00C25D26">
      <w:pPr>
        <w:autoSpaceDE w:val="0"/>
        <w:autoSpaceDN w:val="0"/>
        <w:adjustRightInd w:val="0"/>
        <w:spacing w:after="0" w:line="240" w:lineRule="auto"/>
        <w:ind w:firstLine="540"/>
        <w:jc w:val="both"/>
        <w:rPr>
          <w:rFonts w:ascii="Times New Roman" w:hAnsi="Times New Roman" w:cs="Times New Roman"/>
          <w:bCs/>
        </w:rPr>
      </w:pPr>
    </w:p>
    <w:p w:rsidR="00C25D26" w:rsidRPr="00C25D26" w:rsidRDefault="00C25D26" w:rsidP="00C25D26">
      <w:pPr>
        <w:autoSpaceDE w:val="0"/>
        <w:autoSpaceDN w:val="0"/>
        <w:adjustRightInd w:val="0"/>
        <w:spacing w:after="0" w:line="240" w:lineRule="auto"/>
        <w:ind w:firstLine="540"/>
        <w:jc w:val="both"/>
        <w:rPr>
          <w:rFonts w:ascii="Times New Roman" w:hAnsi="Times New Roman" w:cs="Times New Roman"/>
          <w:bCs/>
        </w:rPr>
      </w:pPr>
      <w:r w:rsidRPr="00C25D26">
        <w:rPr>
          <w:rFonts w:ascii="Times New Roman" w:hAnsi="Times New Roman" w:cs="Times New Roman"/>
          <w:bCs/>
        </w:rPr>
        <w:t xml:space="preserve">- </w:t>
      </w:r>
      <w:hyperlink r:id="rId10" w:history="1">
        <w:r w:rsidRPr="00C25D26">
          <w:rPr>
            <w:rFonts w:ascii="Times New Roman" w:hAnsi="Times New Roman" w:cs="Times New Roman"/>
            <w:bCs/>
            <w:color w:val="0000FF"/>
          </w:rPr>
          <w:t>постановление</w:t>
        </w:r>
      </w:hyperlink>
      <w:r w:rsidRPr="00C25D26">
        <w:rPr>
          <w:rFonts w:ascii="Times New Roman" w:hAnsi="Times New Roman" w:cs="Times New Roman"/>
          <w:bCs/>
        </w:rPr>
        <w:t xml:space="preserve"> Департамента энергетики и тарифов Ивановской области от 30.12.2019 N 62-э/2;</w:t>
      </w:r>
    </w:p>
    <w:p w:rsidR="00C25D26" w:rsidRPr="00C25D26" w:rsidRDefault="00C25D26" w:rsidP="00C25D26">
      <w:pPr>
        <w:autoSpaceDE w:val="0"/>
        <w:autoSpaceDN w:val="0"/>
        <w:adjustRightInd w:val="0"/>
        <w:spacing w:before="220" w:after="0" w:line="240" w:lineRule="auto"/>
        <w:ind w:firstLine="540"/>
        <w:jc w:val="both"/>
        <w:rPr>
          <w:rFonts w:ascii="Times New Roman" w:hAnsi="Times New Roman" w:cs="Times New Roman"/>
          <w:bCs/>
        </w:rPr>
      </w:pPr>
      <w:r w:rsidRPr="00C25D26">
        <w:rPr>
          <w:rFonts w:ascii="Times New Roman" w:hAnsi="Times New Roman" w:cs="Times New Roman"/>
          <w:bCs/>
        </w:rPr>
        <w:t xml:space="preserve">- постановления Департамента энергетики и тарифов Ивановской области от 14.02.2020 </w:t>
      </w:r>
      <w:hyperlink r:id="rId11" w:history="1">
        <w:r w:rsidRPr="00C25D26">
          <w:rPr>
            <w:rFonts w:ascii="Times New Roman" w:hAnsi="Times New Roman" w:cs="Times New Roman"/>
            <w:bCs/>
            <w:color w:val="0000FF"/>
          </w:rPr>
          <w:t>N 5-э/1</w:t>
        </w:r>
      </w:hyperlink>
      <w:r w:rsidRPr="00C25D26">
        <w:rPr>
          <w:rFonts w:ascii="Times New Roman" w:hAnsi="Times New Roman" w:cs="Times New Roman"/>
          <w:bCs/>
        </w:rPr>
        <w:t xml:space="preserve">, от 31.07.2020 </w:t>
      </w:r>
      <w:hyperlink r:id="rId12" w:history="1">
        <w:r w:rsidRPr="00C25D26">
          <w:rPr>
            <w:rFonts w:ascii="Times New Roman" w:hAnsi="Times New Roman" w:cs="Times New Roman"/>
            <w:bCs/>
            <w:color w:val="0000FF"/>
          </w:rPr>
          <w:t>N 31-э/1</w:t>
        </w:r>
      </w:hyperlink>
      <w:r w:rsidRPr="00C25D26">
        <w:rPr>
          <w:rFonts w:ascii="Times New Roman" w:hAnsi="Times New Roman" w:cs="Times New Roman"/>
          <w:bCs/>
        </w:rPr>
        <w:t xml:space="preserve">, от 14.10.2020 </w:t>
      </w:r>
      <w:hyperlink r:id="rId13" w:history="1">
        <w:r w:rsidRPr="00C25D26">
          <w:rPr>
            <w:rFonts w:ascii="Times New Roman" w:hAnsi="Times New Roman" w:cs="Times New Roman"/>
            <w:bCs/>
            <w:color w:val="0000FF"/>
          </w:rPr>
          <w:t>N 47-э/1</w:t>
        </w:r>
      </w:hyperlink>
      <w:r w:rsidRPr="00C25D26">
        <w:rPr>
          <w:rFonts w:ascii="Times New Roman" w:hAnsi="Times New Roman" w:cs="Times New Roman"/>
          <w:bCs/>
        </w:rPr>
        <w:t xml:space="preserve">, от 04.12.2020 </w:t>
      </w:r>
      <w:hyperlink r:id="rId14" w:history="1">
        <w:r w:rsidRPr="00C25D26">
          <w:rPr>
            <w:rFonts w:ascii="Times New Roman" w:hAnsi="Times New Roman" w:cs="Times New Roman"/>
            <w:bCs/>
            <w:color w:val="0000FF"/>
          </w:rPr>
          <w:t>N 66-э/2</w:t>
        </w:r>
      </w:hyperlink>
      <w:r w:rsidRPr="00C25D26">
        <w:rPr>
          <w:rFonts w:ascii="Times New Roman" w:hAnsi="Times New Roman" w:cs="Times New Roman"/>
          <w:bCs/>
        </w:rPr>
        <w:t>.</w:t>
      </w:r>
    </w:p>
    <w:p w:rsidR="00C25D26" w:rsidRPr="00C25D26" w:rsidRDefault="00C25D26" w:rsidP="00C25D26">
      <w:pPr>
        <w:autoSpaceDE w:val="0"/>
        <w:autoSpaceDN w:val="0"/>
        <w:adjustRightInd w:val="0"/>
        <w:spacing w:after="0" w:line="240" w:lineRule="auto"/>
        <w:ind w:firstLine="540"/>
        <w:jc w:val="both"/>
        <w:rPr>
          <w:rFonts w:ascii="Times New Roman" w:hAnsi="Times New Roman" w:cs="Times New Roman"/>
          <w:bCs/>
        </w:rPr>
      </w:pPr>
    </w:p>
    <w:p w:rsidR="00C25D26" w:rsidRPr="00C25D26" w:rsidRDefault="00C25D26" w:rsidP="00C25D26">
      <w:pPr>
        <w:autoSpaceDE w:val="0"/>
        <w:autoSpaceDN w:val="0"/>
        <w:adjustRightInd w:val="0"/>
        <w:spacing w:after="0" w:line="240" w:lineRule="auto"/>
        <w:ind w:firstLine="540"/>
        <w:jc w:val="both"/>
        <w:rPr>
          <w:rFonts w:ascii="Times New Roman" w:hAnsi="Times New Roman" w:cs="Times New Roman"/>
          <w:bCs/>
        </w:rPr>
      </w:pPr>
      <w:r w:rsidRPr="00C25D26">
        <w:rPr>
          <w:rFonts w:ascii="Times New Roman" w:hAnsi="Times New Roman" w:cs="Times New Roman"/>
          <w:bCs/>
        </w:rPr>
        <w:t>6. Настоящее постановление вступает в силу со дня его официального опубликования.</w:t>
      </w:r>
    </w:p>
    <w:p w:rsidR="00C25D26" w:rsidRPr="00C25D26" w:rsidRDefault="00C25D26" w:rsidP="00C25D26">
      <w:pPr>
        <w:autoSpaceDE w:val="0"/>
        <w:autoSpaceDN w:val="0"/>
        <w:adjustRightInd w:val="0"/>
        <w:spacing w:after="0" w:line="240" w:lineRule="auto"/>
        <w:ind w:firstLine="540"/>
        <w:jc w:val="both"/>
        <w:rPr>
          <w:rFonts w:ascii="Times New Roman" w:hAnsi="Times New Roman" w:cs="Times New Roman"/>
          <w:bCs/>
        </w:rPr>
      </w:pPr>
    </w:p>
    <w:p w:rsidR="00C25D26" w:rsidRPr="00C25D26" w:rsidRDefault="00C25D26" w:rsidP="00C25D26">
      <w:pPr>
        <w:autoSpaceDE w:val="0"/>
        <w:autoSpaceDN w:val="0"/>
        <w:adjustRightInd w:val="0"/>
        <w:spacing w:after="0" w:line="240" w:lineRule="auto"/>
        <w:jc w:val="right"/>
        <w:rPr>
          <w:rFonts w:ascii="Times New Roman" w:hAnsi="Times New Roman" w:cs="Times New Roman"/>
          <w:bCs/>
        </w:rPr>
      </w:pPr>
      <w:r w:rsidRPr="00C25D26">
        <w:rPr>
          <w:rFonts w:ascii="Times New Roman" w:hAnsi="Times New Roman" w:cs="Times New Roman"/>
          <w:bCs/>
        </w:rPr>
        <w:t>Начальник Департамента</w:t>
      </w:r>
    </w:p>
    <w:p w:rsidR="00C25D26" w:rsidRPr="00C25D26" w:rsidRDefault="00C25D26" w:rsidP="00C25D26">
      <w:pPr>
        <w:autoSpaceDE w:val="0"/>
        <w:autoSpaceDN w:val="0"/>
        <w:adjustRightInd w:val="0"/>
        <w:spacing w:after="0" w:line="240" w:lineRule="auto"/>
        <w:jc w:val="right"/>
        <w:rPr>
          <w:rFonts w:ascii="Times New Roman" w:hAnsi="Times New Roman" w:cs="Times New Roman"/>
          <w:bCs/>
        </w:rPr>
      </w:pPr>
      <w:r w:rsidRPr="00C25D26">
        <w:rPr>
          <w:rFonts w:ascii="Times New Roman" w:hAnsi="Times New Roman" w:cs="Times New Roman"/>
          <w:bCs/>
        </w:rPr>
        <w:t>Е.Н.МОРЕВА</w:t>
      </w:r>
    </w:p>
    <w:p w:rsidR="00C25D26" w:rsidRPr="00C25D26" w:rsidRDefault="00C25D26" w:rsidP="00C25D26">
      <w:pPr>
        <w:autoSpaceDE w:val="0"/>
        <w:autoSpaceDN w:val="0"/>
        <w:adjustRightInd w:val="0"/>
        <w:spacing w:after="0" w:line="240" w:lineRule="auto"/>
        <w:jc w:val="both"/>
        <w:rPr>
          <w:rFonts w:ascii="Times New Roman" w:hAnsi="Times New Roman" w:cs="Times New Roman"/>
          <w:bCs/>
        </w:rPr>
      </w:pPr>
    </w:p>
    <w:p w:rsidR="00C25D26" w:rsidRPr="00C25D26" w:rsidRDefault="00C25D26" w:rsidP="00C25D26">
      <w:pPr>
        <w:autoSpaceDE w:val="0"/>
        <w:autoSpaceDN w:val="0"/>
        <w:adjustRightInd w:val="0"/>
        <w:spacing w:after="0" w:line="240" w:lineRule="auto"/>
        <w:jc w:val="both"/>
        <w:rPr>
          <w:rFonts w:ascii="Times New Roman" w:hAnsi="Times New Roman" w:cs="Times New Roman"/>
          <w:bCs/>
        </w:rPr>
      </w:pPr>
    </w:p>
    <w:p w:rsidR="00C25D26" w:rsidRPr="00C25D26" w:rsidRDefault="00C25D26" w:rsidP="00C25D26">
      <w:pPr>
        <w:autoSpaceDE w:val="0"/>
        <w:autoSpaceDN w:val="0"/>
        <w:adjustRightInd w:val="0"/>
        <w:spacing w:after="0" w:line="240" w:lineRule="auto"/>
        <w:jc w:val="both"/>
        <w:rPr>
          <w:rFonts w:ascii="Times New Roman" w:hAnsi="Times New Roman" w:cs="Times New Roman"/>
          <w:bCs/>
        </w:rPr>
      </w:pPr>
    </w:p>
    <w:p w:rsidR="00C25D26" w:rsidRDefault="00C25D26" w:rsidP="00C25D26">
      <w:pPr>
        <w:autoSpaceDE w:val="0"/>
        <w:autoSpaceDN w:val="0"/>
        <w:adjustRightInd w:val="0"/>
        <w:spacing w:after="0" w:line="240" w:lineRule="auto"/>
        <w:jc w:val="both"/>
        <w:rPr>
          <w:rFonts w:ascii="Times New Roman" w:hAnsi="Times New Roman" w:cs="Times New Roman"/>
          <w:bCs/>
        </w:rPr>
      </w:pPr>
    </w:p>
    <w:p w:rsidR="00C25D26" w:rsidRDefault="00C25D26" w:rsidP="00C25D26">
      <w:pPr>
        <w:autoSpaceDE w:val="0"/>
        <w:autoSpaceDN w:val="0"/>
        <w:adjustRightInd w:val="0"/>
        <w:spacing w:after="0" w:line="240" w:lineRule="auto"/>
        <w:jc w:val="both"/>
        <w:rPr>
          <w:rFonts w:ascii="Times New Roman" w:hAnsi="Times New Roman" w:cs="Times New Roman"/>
          <w:bCs/>
        </w:rPr>
      </w:pPr>
    </w:p>
    <w:p w:rsidR="00C25D26" w:rsidRDefault="00C25D26" w:rsidP="00C25D26">
      <w:pPr>
        <w:autoSpaceDE w:val="0"/>
        <w:autoSpaceDN w:val="0"/>
        <w:adjustRightInd w:val="0"/>
        <w:spacing w:after="0" w:line="240" w:lineRule="auto"/>
        <w:jc w:val="both"/>
        <w:rPr>
          <w:rFonts w:ascii="Times New Roman" w:hAnsi="Times New Roman" w:cs="Times New Roman"/>
          <w:bCs/>
        </w:rPr>
      </w:pPr>
    </w:p>
    <w:p w:rsidR="00C25D26" w:rsidRDefault="00C25D26" w:rsidP="00C25D26">
      <w:pPr>
        <w:autoSpaceDE w:val="0"/>
        <w:autoSpaceDN w:val="0"/>
        <w:adjustRightInd w:val="0"/>
        <w:spacing w:after="0" w:line="240" w:lineRule="auto"/>
        <w:jc w:val="both"/>
        <w:rPr>
          <w:rFonts w:ascii="Times New Roman" w:hAnsi="Times New Roman" w:cs="Times New Roman"/>
          <w:bCs/>
        </w:rPr>
      </w:pPr>
    </w:p>
    <w:p w:rsidR="00C25D26" w:rsidRDefault="00C25D26" w:rsidP="00C25D26">
      <w:pPr>
        <w:autoSpaceDE w:val="0"/>
        <w:autoSpaceDN w:val="0"/>
        <w:adjustRightInd w:val="0"/>
        <w:spacing w:after="0" w:line="240" w:lineRule="auto"/>
        <w:jc w:val="both"/>
        <w:rPr>
          <w:rFonts w:ascii="Times New Roman" w:hAnsi="Times New Roman" w:cs="Times New Roman"/>
          <w:bCs/>
        </w:rPr>
      </w:pPr>
    </w:p>
    <w:p w:rsidR="00C25D26" w:rsidRDefault="00C25D26" w:rsidP="00C25D26">
      <w:pPr>
        <w:autoSpaceDE w:val="0"/>
        <w:autoSpaceDN w:val="0"/>
        <w:adjustRightInd w:val="0"/>
        <w:spacing w:after="0" w:line="240" w:lineRule="auto"/>
        <w:jc w:val="both"/>
        <w:rPr>
          <w:rFonts w:ascii="Times New Roman" w:hAnsi="Times New Roman" w:cs="Times New Roman"/>
          <w:bCs/>
        </w:rPr>
      </w:pPr>
    </w:p>
    <w:p w:rsidR="00C25D26" w:rsidRDefault="00C25D26" w:rsidP="00C25D26">
      <w:pPr>
        <w:autoSpaceDE w:val="0"/>
        <w:autoSpaceDN w:val="0"/>
        <w:adjustRightInd w:val="0"/>
        <w:spacing w:after="0" w:line="240" w:lineRule="auto"/>
        <w:jc w:val="both"/>
        <w:rPr>
          <w:rFonts w:ascii="Times New Roman" w:hAnsi="Times New Roman" w:cs="Times New Roman"/>
          <w:bCs/>
        </w:rPr>
      </w:pPr>
    </w:p>
    <w:p w:rsidR="00C25D26" w:rsidRDefault="00C25D26" w:rsidP="00C25D26">
      <w:pPr>
        <w:autoSpaceDE w:val="0"/>
        <w:autoSpaceDN w:val="0"/>
        <w:adjustRightInd w:val="0"/>
        <w:spacing w:after="0" w:line="240" w:lineRule="auto"/>
        <w:jc w:val="both"/>
        <w:rPr>
          <w:rFonts w:ascii="Times New Roman" w:hAnsi="Times New Roman" w:cs="Times New Roman"/>
          <w:bCs/>
        </w:rPr>
      </w:pPr>
    </w:p>
    <w:p w:rsidR="00C25D26" w:rsidRPr="00C25D26" w:rsidRDefault="00C25D26" w:rsidP="00C25D26">
      <w:pPr>
        <w:autoSpaceDE w:val="0"/>
        <w:autoSpaceDN w:val="0"/>
        <w:adjustRightInd w:val="0"/>
        <w:spacing w:after="0" w:line="240" w:lineRule="auto"/>
        <w:jc w:val="both"/>
        <w:rPr>
          <w:rFonts w:ascii="Times New Roman" w:hAnsi="Times New Roman" w:cs="Times New Roman"/>
          <w:bCs/>
        </w:rPr>
      </w:pPr>
    </w:p>
    <w:p w:rsidR="00C25D26" w:rsidRPr="00C25D26" w:rsidRDefault="00C25D26" w:rsidP="00C25D26">
      <w:pPr>
        <w:autoSpaceDE w:val="0"/>
        <w:autoSpaceDN w:val="0"/>
        <w:adjustRightInd w:val="0"/>
        <w:spacing w:after="0" w:line="240" w:lineRule="auto"/>
        <w:jc w:val="both"/>
        <w:rPr>
          <w:rFonts w:ascii="Times New Roman" w:hAnsi="Times New Roman" w:cs="Times New Roman"/>
          <w:bCs/>
        </w:rPr>
      </w:pPr>
    </w:p>
    <w:p w:rsidR="00C25D26" w:rsidRPr="00C25D26" w:rsidRDefault="00C25D26" w:rsidP="00C25D26">
      <w:pPr>
        <w:autoSpaceDE w:val="0"/>
        <w:autoSpaceDN w:val="0"/>
        <w:adjustRightInd w:val="0"/>
        <w:spacing w:after="0" w:line="240" w:lineRule="auto"/>
        <w:jc w:val="right"/>
        <w:outlineLvl w:val="0"/>
        <w:rPr>
          <w:rFonts w:ascii="Times New Roman" w:hAnsi="Times New Roman" w:cs="Times New Roman"/>
          <w:bCs/>
        </w:rPr>
      </w:pPr>
      <w:r w:rsidRPr="00C25D26">
        <w:rPr>
          <w:rFonts w:ascii="Times New Roman" w:hAnsi="Times New Roman" w:cs="Times New Roman"/>
          <w:bCs/>
        </w:rPr>
        <w:t>Приложение 1</w:t>
      </w:r>
    </w:p>
    <w:p w:rsidR="00C25D26" w:rsidRPr="00C25D26" w:rsidRDefault="00C25D26" w:rsidP="00C25D26">
      <w:pPr>
        <w:autoSpaceDE w:val="0"/>
        <w:autoSpaceDN w:val="0"/>
        <w:adjustRightInd w:val="0"/>
        <w:spacing w:after="0" w:line="240" w:lineRule="auto"/>
        <w:jc w:val="right"/>
        <w:rPr>
          <w:rFonts w:ascii="Times New Roman" w:hAnsi="Times New Roman" w:cs="Times New Roman"/>
          <w:bCs/>
        </w:rPr>
      </w:pPr>
      <w:proofErr w:type="gramStart"/>
      <w:r w:rsidRPr="00C25D26">
        <w:rPr>
          <w:rFonts w:ascii="Times New Roman" w:hAnsi="Times New Roman" w:cs="Times New Roman"/>
          <w:bCs/>
        </w:rPr>
        <w:t>к</w:t>
      </w:r>
      <w:proofErr w:type="gramEnd"/>
      <w:r w:rsidRPr="00C25D26">
        <w:rPr>
          <w:rFonts w:ascii="Times New Roman" w:hAnsi="Times New Roman" w:cs="Times New Roman"/>
          <w:bCs/>
        </w:rPr>
        <w:t xml:space="preserve"> постановлению</w:t>
      </w:r>
    </w:p>
    <w:p w:rsidR="00C25D26" w:rsidRPr="00C25D26" w:rsidRDefault="00C25D26" w:rsidP="00C25D26">
      <w:pPr>
        <w:autoSpaceDE w:val="0"/>
        <w:autoSpaceDN w:val="0"/>
        <w:adjustRightInd w:val="0"/>
        <w:spacing w:after="0" w:line="240" w:lineRule="auto"/>
        <w:jc w:val="right"/>
        <w:rPr>
          <w:rFonts w:ascii="Times New Roman" w:hAnsi="Times New Roman" w:cs="Times New Roman"/>
          <w:bCs/>
        </w:rPr>
      </w:pPr>
      <w:r w:rsidRPr="00C25D26">
        <w:rPr>
          <w:rFonts w:ascii="Times New Roman" w:hAnsi="Times New Roman" w:cs="Times New Roman"/>
          <w:bCs/>
        </w:rPr>
        <w:t>Департамента энергетики и тарифов</w:t>
      </w:r>
    </w:p>
    <w:p w:rsidR="00C25D26" w:rsidRPr="00C25D26" w:rsidRDefault="00C25D26" w:rsidP="00C25D26">
      <w:pPr>
        <w:autoSpaceDE w:val="0"/>
        <w:autoSpaceDN w:val="0"/>
        <w:adjustRightInd w:val="0"/>
        <w:spacing w:after="0" w:line="240" w:lineRule="auto"/>
        <w:jc w:val="right"/>
        <w:rPr>
          <w:rFonts w:ascii="Times New Roman" w:hAnsi="Times New Roman" w:cs="Times New Roman"/>
          <w:bCs/>
        </w:rPr>
      </w:pPr>
      <w:r w:rsidRPr="00C25D26">
        <w:rPr>
          <w:rFonts w:ascii="Times New Roman" w:hAnsi="Times New Roman" w:cs="Times New Roman"/>
          <w:bCs/>
        </w:rPr>
        <w:t>Ивановской области</w:t>
      </w:r>
    </w:p>
    <w:p w:rsidR="00C25D26" w:rsidRPr="00C25D26" w:rsidRDefault="00C25D26" w:rsidP="00C25D26">
      <w:pPr>
        <w:autoSpaceDE w:val="0"/>
        <w:autoSpaceDN w:val="0"/>
        <w:adjustRightInd w:val="0"/>
        <w:spacing w:after="0" w:line="240" w:lineRule="auto"/>
        <w:jc w:val="right"/>
        <w:rPr>
          <w:rFonts w:ascii="Times New Roman" w:hAnsi="Times New Roman" w:cs="Times New Roman"/>
          <w:bCs/>
        </w:rPr>
      </w:pPr>
      <w:proofErr w:type="gramStart"/>
      <w:r w:rsidRPr="00C25D26">
        <w:rPr>
          <w:rFonts w:ascii="Times New Roman" w:hAnsi="Times New Roman" w:cs="Times New Roman"/>
          <w:bCs/>
        </w:rPr>
        <w:t>от</w:t>
      </w:r>
      <w:proofErr w:type="gramEnd"/>
      <w:r w:rsidRPr="00C25D26">
        <w:rPr>
          <w:rFonts w:ascii="Times New Roman" w:hAnsi="Times New Roman" w:cs="Times New Roman"/>
          <w:bCs/>
        </w:rPr>
        <w:t xml:space="preserve"> 30.12.2020 N 78-э/6</w:t>
      </w:r>
    </w:p>
    <w:p w:rsidR="00C25D26" w:rsidRPr="00C25D26" w:rsidRDefault="00C25D26" w:rsidP="00C25D26">
      <w:pPr>
        <w:autoSpaceDE w:val="0"/>
        <w:autoSpaceDN w:val="0"/>
        <w:adjustRightInd w:val="0"/>
        <w:spacing w:after="0" w:line="240" w:lineRule="auto"/>
        <w:jc w:val="right"/>
        <w:rPr>
          <w:rFonts w:ascii="Times New Roman" w:hAnsi="Times New Roman" w:cs="Times New Roman"/>
          <w:bCs/>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719"/>
      </w:tblGrid>
      <w:tr w:rsidR="00C25D26" w:rsidRPr="00C25D26">
        <w:trPr>
          <w:jc w:val="center"/>
        </w:trPr>
        <w:tc>
          <w:tcPr>
            <w:tcW w:w="5000" w:type="pct"/>
            <w:tcBorders>
              <w:left w:val="single" w:sz="24" w:space="0" w:color="CED3F1"/>
              <w:right w:val="single" w:sz="24" w:space="0" w:color="F4F3F8"/>
            </w:tcBorders>
            <w:shd w:val="clear" w:color="auto" w:fill="F4F3F8"/>
          </w:tcPr>
          <w:p w:rsidR="00C25D26" w:rsidRPr="00C25D26" w:rsidRDefault="00C25D26">
            <w:pPr>
              <w:autoSpaceDE w:val="0"/>
              <w:autoSpaceDN w:val="0"/>
              <w:adjustRightInd w:val="0"/>
              <w:spacing w:after="0" w:line="240" w:lineRule="auto"/>
              <w:jc w:val="both"/>
              <w:rPr>
                <w:rFonts w:ascii="Times New Roman" w:hAnsi="Times New Roman" w:cs="Times New Roman"/>
                <w:bCs/>
                <w:color w:val="392C69"/>
              </w:rPr>
            </w:pPr>
            <w:r w:rsidRPr="00C25D26">
              <w:rPr>
                <w:rFonts w:ascii="Times New Roman" w:hAnsi="Times New Roman" w:cs="Times New Roman"/>
                <w:bCs/>
                <w:color w:val="392C69"/>
              </w:rPr>
              <w:t xml:space="preserve">Стандартизированные тарифные ставки </w:t>
            </w:r>
            <w:hyperlink w:anchor="Par33" w:history="1">
              <w:r w:rsidRPr="00C25D26">
                <w:rPr>
                  <w:rFonts w:ascii="Times New Roman" w:hAnsi="Times New Roman" w:cs="Times New Roman"/>
                  <w:bCs/>
                  <w:color w:val="0000FF"/>
                </w:rPr>
                <w:t>действуют</w:t>
              </w:r>
            </w:hyperlink>
            <w:r w:rsidRPr="00C25D26">
              <w:rPr>
                <w:rFonts w:ascii="Times New Roman" w:hAnsi="Times New Roman" w:cs="Times New Roman"/>
                <w:bCs/>
                <w:color w:val="392C69"/>
              </w:rPr>
              <w:t xml:space="preserve"> с 01.01.2021 по 31.12.2021.</w:t>
            </w:r>
          </w:p>
        </w:tc>
      </w:tr>
    </w:tbl>
    <w:p w:rsidR="00C25D26" w:rsidRPr="00C25D26" w:rsidRDefault="00C25D26" w:rsidP="00C25D26">
      <w:pPr>
        <w:autoSpaceDE w:val="0"/>
        <w:autoSpaceDN w:val="0"/>
        <w:adjustRightInd w:val="0"/>
        <w:spacing w:before="280" w:after="0" w:line="240" w:lineRule="auto"/>
        <w:jc w:val="center"/>
        <w:rPr>
          <w:rFonts w:ascii="Times New Roman" w:hAnsi="Times New Roman" w:cs="Times New Roman"/>
          <w:b/>
          <w:bCs/>
        </w:rPr>
      </w:pPr>
      <w:bookmarkStart w:id="6" w:name="Par56"/>
      <w:bookmarkEnd w:id="6"/>
      <w:r w:rsidRPr="00C25D26">
        <w:rPr>
          <w:rFonts w:ascii="Times New Roman" w:hAnsi="Times New Roman" w:cs="Times New Roman"/>
          <w:b/>
          <w:bCs/>
        </w:rPr>
        <w:t>СТАНДАРТИЗИРОВАННЫЕ ТАРИФНЫЕ СТАВКИ</w:t>
      </w:r>
    </w:p>
    <w:p w:rsidR="00C25D26" w:rsidRPr="00C25D26" w:rsidRDefault="00C25D26" w:rsidP="00C25D26">
      <w:pPr>
        <w:autoSpaceDE w:val="0"/>
        <w:autoSpaceDN w:val="0"/>
        <w:adjustRightInd w:val="0"/>
        <w:spacing w:after="0" w:line="240" w:lineRule="auto"/>
        <w:jc w:val="center"/>
        <w:rPr>
          <w:rFonts w:ascii="Times New Roman" w:hAnsi="Times New Roman" w:cs="Times New Roman"/>
          <w:b/>
          <w:bCs/>
        </w:rPr>
      </w:pPr>
      <w:r w:rsidRPr="00C25D26">
        <w:rPr>
          <w:rFonts w:ascii="Times New Roman" w:hAnsi="Times New Roman" w:cs="Times New Roman"/>
          <w:b/>
          <w:bCs/>
        </w:rPr>
        <w:t>ДЛЯ РАСЧЕТА ПЛАТЫ ЗА ТЕХНОЛОГИЧЕСКОЕ ПРИСОЕДИНЕНИЕ</w:t>
      </w:r>
    </w:p>
    <w:p w:rsidR="00C25D26" w:rsidRPr="00C25D26" w:rsidRDefault="00C25D26" w:rsidP="00C25D26">
      <w:pPr>
        <w:autoSpaceDE w:val="0"/>
        <w:autoSpaceDN w:val="0"/>
        <w:adjustRightInd w:val="0"/>
        <w:spacing w:after="0" w:line="240" w:lineRule="auto"/>
        <w:jc w:val="center"/>
        <w:rPr>
          <w:rFonts w:ascii="Times New Roman" w:hAnsi="Times New Roman" w:cs="Times New Roman"/>
          <w:b/>
          <w:bCs/>
        </w:rPr>
      </w:pPr>
      <w:r w:rsidRPr="00C25D26">
        <w:rPr>
          <w:rFonts w:ascii="Times New Roman" w:hAnsi="Times New Roman" w:cs="Times New Roman"/>
          <w:b/>
          <w:bCs/>
        </w:rPr>
        <w:t>К ЭЛЕКТРИЧЕСКИМ СЕТЯМ ТЕРРИТОРИАЛЬНЫХ СЕТЕВЫХ ОРГАНИЗАЦИЙ</w:t>
      </w:r>
    </w:p>
    <w:p w:rsidR="00C25D26" w:rsidRPr="00C25D26" w:rsidRDefault="00C25D26" w:rsidP="00C25D26">
      <w:pPr>
        <w:autoSpaceDE w:val="0"/>
        <w:autoSpaceDN w:val="0"/>
        <w:adjustRightInd w:val="0"/>
        <w:spacing w:after="0" w:line="240" w:lineRule="auto"/>
        <w:jc w:val="center"/>
        <w:rPr>
          <w:rFonts w:ascii="Times New Roman" w:hAnsi="Times New Roman" w:cs="Times New Roman"/>
          <w:b/>
          <w:bCs/>
        </w:rPr>
      </w:pPr>
      <w:r w:rsidRPr="00C25D26">
        <w:rPr>
          <w:rFonts w:ascii="Times New Roman" w:hAnsi="Times New Roman" w:cs="Times New Roman"/>
          <w:b/>
          <w:bCs/>
        </w:rPr>
        <w:t>ИВАНОВСКОЙ ОБЛАСТИ НА ПОКРЫТИЕ РАСХОДОВ, НЕ СВЯЗАННЫХ</w:t>
      </w:r>
    </w:p>
    <w:p w:rsidR="00C25D26" w:rsidRPr="00C25D26" w:rsidRDefault="00C25D26" w:rsidP="00C25D26">
      <w:pPr>
        <w:autoSpaceDE w:val="0"/>
        <w:autoSpaceDN w:val="0"/>
        <w:adjustRightInd w:val="0"/>
        <w:spacing w:after="0" w:line="240" w:lineRule="auto"/>
        <w:jc w:val="center"/>
        <w:rPr>
          <w:rFonts w:ascii="Times New Roman" w:hAnsi="Times New Roman" w:cs="Times New Roman"/>
          <w:b/>
          <w:bCs/>
        </w:rPr>
      </w:pPr>
      <w:r w:rsidRPr="00C25D26">
        <w:rPr>
          <w:rFonts w:ascii="Times New Roman" w:hAnsi="Times New Roman" w:cs="Times New Roman"/>
          <w:b/>
          <w:bCs/>
        </w:rPr>
        <w:t>СО СТРОИТЕЛЬСТВОМ ОБЪЕКТОВ ЭЛЕКТРОСЕТЕВОГО ХОЗЯЙСТВА &lt;*&gt;</w:t>
      </w:r>
    </w:p>
    <w:p w:rsidR="00C25D26" w:rsidRPr="00C25D26" w:rsidRDefault="00C25D26" w:rsidP="00C25D26">
      <w:pPr>
        <w:autoSpaceDE w:val="0"/>
        <w:autoSpaceDN w:val="0"/>
        <w:adjustRightInd w:val="0"/>
        <w:spacing w:after="0" w:line="240" w:lineRule="auto"/>
        <w:jc w:val="right"/>
        <w:rPr>
          <w:rFonts w:ascii="Times New Roman" w:hAnsi="Times New Roman" w:cs="Times New Roman"/>
          <w:bCs/>
        </w:rPr>
      </w:pPr>
    </w:p>
    <w:tbl>
      <w:tblPr>
        <w:tblW w:w="9776" w:type="dxa"/>
        <w:tblLayout w:type="fixed"/>
        <w:tblCellMar>
          <w:top w:w="102" w:type="dxa"/>
          <w:left w:w="62" w:type="dxa"/>
          <w:bottom w:w="102" w:type="dxa"/>
          <w:right w:w="62" w:type="dxa"/>
        </w:tblCellMar>
        <w:tblLook w:val="0000" w:firstRow="0" w:lastRow="0" w:firstColumn="0" w:lastColumn="0" w:noHBand="0" w:noVBand="0"/>
      </w:tblPr>
      <w:tblGrid>
        <w:gridCol w:w="567"/>
        <w:gridCol w:w="6658"/>
        <w:gridCol w:w="2551"/>
      </w:tblGrid>
      <w:tr w:rsidR="00C25D26" w:rsidRPr="00C25D26" w:rsidTr="00C25D26">
        <w:tc>
          <w:tcPr>
            <w:tcW w:w="567"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N п/п</w:t>
            </w:r>
          </w:p>
        </w:tc>
        <w:tc>
          <w:tcPr>
            <w:tcW w:w="665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Наименование стандартизированной тарифной ставки</w:t>
            </w:r>
          </w:p>
        </w:tc>
        <w:tc>
          <w:tcPr>
            <w:tcW w:w="255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Размер стандартизированной тарифной ставки, руб. за одно присоединение (без НДС)</w:t>
            </w:r>
          </w:p>
        </w:tc>
      </w:tr>
      <w:tr w:rsidR="00C25D26" w:rsidRPr="00C25D26" w:rsidTr="00C25D26">
        <w:tc>
          <w:tcPr>
            <w:tcW w:w="567"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1.</w:t>
            </w:r>
          </w:p>
        </w:tc>
        <w:tc>
          <w:tcPr>
            <w:tcW w:w="665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 xml:space="preserve">С1 - стандартизированная тарифная ставка на покрытие расходов на технологическое присоединение </w:t>
            </w:r>
            <w:proofErr w:type="spellStart"/>
            <w:r w:rsidRPr="00C25D26">
              <w:rPr>
                <w:rFonts w:ascii="Times New Roman" w:hAnsi="Times New Roman" w:cs="Times New Roman"/>
                <w:bCs/>
              </w:rPr>
              <w:t>энергопринимающих</w:t>
            </w:r>
            <w:proofErr w:type="spellEnd"/>
            <w:r w:rsidRPr="00C25D26">
              <w:rPr>
                <w:rFonts w:ascii="Times New Roman" w:hAnsi="Times New Roman" w:cs="Times New Roman"/>
                <w:bCs/>
              </w:rPr>
              <w:t xml:space="preserve">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w:t>
            </w:r>
            <w:hyperlink r:id="rId15" w:history="1">
              <w:r w:rsidRPr="00C25D26">
                <w:rPr>
                  <w:rFonts w:ascii="Times New Roman" w:hAnsi="Times New Roman" w:cs="Times New Roman"/>
                  <w:bCs/>
                  <w:color w:val="0000FF"/>
                </w:rPr>
                <w:t>пункте 16</w:t>
              </w:r>
            </w:hyperlink>
            <w:r w:rsidRPr="00C25D26">
              <w:rPr>
                <w:rFonts w:ascii="Times New Roman" w:hAnsi="Times New Roman" w:cs="Times New Roman"/>
                <w:bCs/>
              </w:rPr>
              <w:t xml:space="preserve"> Методических указаний (кроме </w:t>
            </w:r>
            <w:hyperlink r:id="rId16" w:history="1">
              <w:r w:rsidRPr="00C25D26">
                <w:rPr>
                  <w:rFonts w:ascii="Times New Roman" w:hAnsi="Times New Roman" w:cs="Times New Roman"/>
                  <w:bCs/>
                  <w:color w:val="0000FF"/>
                </w:rPr>
                <w:t>подпункта "б"</w:t>
              </w:r>
            </w:hyperlink>
            <w:r w:rsidRPr="00C25D26">
              <w:rPr>
                <w:rFonts w:ascii="Times New Roman" w:hAnsi="Times New Roman" w:cs="Times New Roman"/>
                <w:bCs/>
              </w:rPr>
              <w:t>) (руб. за одно присоединение), в том числе:</w:t>
            </w:r>
          </w:p>
        </w:tc>
        <w:tc>
          <w:tcPr>
            <w:tcW w:w="255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31085,54</w:t>
            </w:r>
          </w:p>
        </w:tc>
      </w:tr>
      <w:tr w:rsidR="00C25D26" w:rsidRPr="00C25D26" w:rsidTr="00C25D26">
        <w:tc>
          <w:tcPr>
            <w:tcW w:w="567"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1.1.</w:t>
            </w:r>
          </w:p>
        </w:tc>
        <w:tc>
          <w:tcPr>
            <w:tcW w:w="665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С1.1 - стандартизированная тарифная ставка на покрытие расходов сетевой организации на подготовку и выдачу сетевой организацией технических условий заявителю</w:t>
            </w:r>
          </w:p>
        </w:tc>
        <w:tc>
          <w:tcPr>
            <w:tcW w:w="255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8630,43</w:t>
            </w:r>
          </w:p>
        </w:tc>
      </w:tr>
      <w:tr w:rsidR="00C25D26" w:rsidRPr="00C25D26" w:rsidTr="00C25D26">
        <w:tc>
          <w:tcPr>
            <w:tcW w:w="567"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1.2.</w:t>
            </w:r>
          </w:p>
        </w:tc>
        <w:tc>
          <w:tcPr>
            <w:tcW w:w="665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С1.2 - стандартизированная тарифная ставка на покрытие расходов на проверку выполнения сетевой организацией выполнения технических условий заявителем</w:t>
            </w:r>
          </w:p>
        </w:tc>
        <w:tc>
          <w:tcPr>
            <w:tcW w:w="255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22455,11</w:t>
            </w:r>
          </w:p>
        </w:tc>
      </w:tr>
    </w:tbl>
    <w:p w:rsidR="00C25D26" w:rsidRPr="00C25D26" w:rsidRDefault="00C25D26" w:rsidP="00C25D26">
      <w:pPr>
        <w:autoSpaceDE w:val="0"/>
        <w:autoSpaceDN w:val="0"/>
        <w:adjustRightInd w:val="0"/>
        <w:spacing w:after="0" w:line="240" w:lineRule="auto"/>
        <w:jc w:val="right"/>
        <w:rPr>
          <w:rFonts w:ascii="Times New Roman" w:hAnsi="Times New Roman" w:cs="Times New Roman"/>
          <w:bCs/>
        </w:rPr>
      </w:pPr>
    </w:p>
    <w:p w:rsidR="00C25D26" w:rsidRPr="00C25D26" w:rsidRDefault="00C25D26" w:rsidP="00C25D26">
      <w:pPr>
        <w:autoSpaceDE w:val="0"/>
        <w:autoSpaceDN w:val="0"/>
        <w:adjustRightInd w:val="0"/>
        <w:spacing w:after="0" w:line="240" w:lineRule="auto"/>
        <w:ind w:firstLine="540"/>
        <w:jc w:val="both"/>
        <w:rPr>
          <w:rFonts w:ascii="Times New Roman" w:hAnsi="Times New Roman" w:cs="Times New Roman"/>
          <w:bCs/>
        </w:rPr>
      </w:pPr>
      <w:r w:rsidRPr="00C25D26">
        <w:rPr>
          <w:rFonts w:ascii="Times New Roman" w:hAnsi="Times New Roman" w:cs="Times New Roman"/>
          <w:bCs/>
        </w:rPr>
        <w:t>Примечание:</w:t>
      </w:r>
    </w:p>
    <w:p w:rsidR="00C25D26" w:rsidRPr="00C25D26" w:rsidRDefault="00C25D26" w:rsidP="00C25D26">
      <w:pPr>
        <w:autoSpaceDE w:val="0"/>
        <w:autoSpaceDN w:val="0"/>
        <w:adjustRightInd w:val="0"/>
        <w:spacing w:before="220" w:after="0" w:line="240" w:lineRule="auto"/>
        <w:ind w:firstLine="540"/>
        <w:jc w:val="both"/>
        <w:rPr>
          <w:rFonts w:ascii="Times New Roman" w:hAnsi="Times New Roman" w:cs="Times New Roman"/>
          <w:bCs/>
        </w:rPr>
      </w:pPr>
      <w:r w:rsidRPr="00C25D26">
        <w:rPr>
          <w:rFonts w:ascii="Times New Roman" w:hAnsi="Times New Roman" w:cs="Times New Roman"/>
          <w:bCs/>
        </w:rPr>
        <w:t>&lt;*&gt; Стандартизированные тарифные ставки применяются для случаев технологического присоединения на территории городских населенных пунктов и территорий, не относящихся к территориям городских населенных пунктов.</w:t>
      </w:r>
    </w:p>
    <w:p w:rsidR="00C25D26" w:rsidRPr="00C25D26" w:rsidRDefault="00C25D26" w:rsidP="00C25D26">
      <w:pPr>
        <w:autoSpaceDE w:val="0"/>
        <w:autoSpaceDN w:val="0"/>
        <w:adjustRightInd w:val="0"/>
        <w:spacing w:before="220" w:after="0" w:line="240" w:lineRule="auto"/>
        <w:ind w:firstLine="540"/>
        <w:jc w:val="both"/>
        <w:rPr>
          <w:rFonts w:ascii="Times New Roman" w:hAnsi="Times New Roman" w:cs="Times New Roman"/>
          <w:bCs/>
        </w:rPr>
      </w:pPr>
      <w:r w:rsidRPr="00C25D26">
        <w:rPr>
          <w:rFonts w:ascii="Times New Roman" w:hAnsi="Times New Roman" w:cs="Times New Roman"/>
          <w:bCs/>
        </w:rPr>
        <w:t xml:space="preserve">Стандартизированные тарифные ставки применяются для постоянной схемы электроснабжения и для временной схемы электроснабжения, в том числе для обеспечения электрической энергией передвижных </w:t>
      </w:r>
      <w:proofErr w:type="spellStart"/>
      <w:r w:rsidRPr="00C25D26">
        <w:rPr>
          <w:rFonts w:ascii="Times New Roman" w:hAnsi="Times New Roman" w:cs="Times New Roman"/>
          <w:bCs/>
        </w:rPr>
        <w:t>энергопринимающих</w:t>
      </w:r>
      <w:proofErr w:type="spellEnd"/>
      <w:r w:rsidRPr="00C25D26">
        <w:rPr>
          <w:rFonts w:ascii="Times New Roman" w:hAnsi="Times New Roman" w:cs="Times New Roman"/>
          <w:bCs/>
        </w:rPr>
        <w:t xml:space="preserve"> устройств с максимальной мощностью до 150 кВт включительно (с учетом мощности ранее присоединенных в данной точке присоединения </w:t>
      </w:r>
      <w:proofErr w:type="spellStart"/>
      <w:r w:rsidRPr="00C25D26">
        <w:rPr>
          <w:rFonts w:ascii="Times New Roman" w:hAnsi="Times New Roman" w:cs="Times New Roman"/>
          <w:bCs/>
        </w:rPr>
        <w:t>энергопринимающих</w:t>
      </w:r>
      <w:proofErr w:type="spellEnd"/>
      <w:r w:rsidRPr="00C25D26">
        <w:rPr>
          <w:rFonts w:ascii="Times New Roman" w:hAnsi="Times New Roman" w:cs="Times New Roman"/>
          <w:bCs/>
        </w:rPr>
        <w:t xml:space="preserve"> устройств).</w:t>
      </w:r>
    </w:p>
    <w:p w:rsidR="00C25D26" w:rsidRPr="00C25D26" w:rsidRDefault="00C25D26" w:rsidP="00C25D26">
      <w:pPr>
        <w:autoSpaceDE w:val="0"/>
        <w:autoSpaceDN w:val="0"/>
        <w:adjustRightInd w:val="0"/>
        <w:spacing w:before="220" w:after="0" w:line="240" w:lineRule="auto"/>
        <w:ind w:firstLine="540"/>
        <w:jc w:val="both"/>
        <w:rPr>
          <w:rFonts w:ascii="Times New Roman" w:hAnsi="Times New Roman" w:cs="Times New Roman"/>
          <w:bCs/>
        </w:rPr>
      </w:pPr>
      <w:r w:rsidRPr="00C25D26">
        <w:rPr>
          <w:rFonts w:ascii="Times New Roman" w:hAnsi="Times New Roman" w:cs="Times New Roman"/>
          <w:bCs/>
        </w:rPr>
        <w:t>Стандартизированная тарифная ставка на покрытие расходов на проверку выполнения сетевой организацией выполнения технических условий заявителем (С1.2) не применяется в отношении:</w:t>
      </w:r>
    </w:p>
    <w:p w:rsidR="00C25D26" w:rsidRPr="00C25D26" w:rsidRDefault="00C25D26" w:rsidP="00C25D26">
      <w:pPr>
        <w:autoSpaceDE w:val="0"/>
        <w:autoSpaceDN w:val="0"/>
        <w:adjustRightInd w:val="0"/>
        <w:spacing w:before="220" w:after="0" w:line="240" w:lineRule="auto"/>
        <w:ind w:firstLine="540"/>
        <w:jc w:val="both"/>
        <w:rPr>
          <w:rFonts w:ascii="Times New Roman" w:hAnsi="Times New Roman" w:cs="Times New Roman"/>
          <w:bCs/>
        </w:rPr>
      </w:pPr>
      <w:r w:rsidRPr="00C25D26">
        <w:rPr>
          <w:rFonts w:ascii="Times New Roman" w:hAnsi="Times New Roman" w:cs="Times New Roman"/>
          <w:bCs/>
        </w:rPr>
        <w:t xml:space="preserve">- юридических лиц или индивидуальных предпринимателей в целях технологического присоединения по второй или третьей категории надежности </w:t>
      </w:r>
      <w:proofErr w:type="spellStart"/>
      <w:r w:rsidRPr="00C25D26">
        <w:rPr>
          <w:rFonts w:ascii="Times New Roman" w:hAnsi="Times New Roman" w:cs="Times New Roman"/>
          <w:bCs/>
        </w:rPr>
        <w:t>энергопринимающих</w:t>
      </w:r>
      <w:proofErr w:type="spellEnd"/>
      <w:r w:rsidRPr="00C25D26">
        <w:rPr>
          <w:rFonts w:ascii="Times New Roman" w:hAnsi="Times New Roman" w:cs="Times New Roman"/>
          <w:bCs/>
        </w:rPr>
        <w:t xml:space="preserve"> устройств, максимальная мощность которых составляет до 150 кВт включительно (с учетом ранее присоединенных в данной точке присоединения </w:t>
      </w:r>
      <w:proofErr w:type="spellStart"/>
      <w:r w:rsidRPr="00C25D26">
        <w:rPr>
          <w:rFonts w:ascii="Times New Roman" w:hAnsi="Times New Roman" w:cs="Times New Roman"/>
          <w:bCs/>
        </w:rPr>
        <w:t>энергопринимающих</w:t>
      </w:r>
      <w:proofErr w:type="spellEnd"/>
      <w:r w:rsidRPr="00C25D26">
        <w:rPr>
          <w:rFonts w:ascii="Times New Roman" w:hAnsi="Times New Roman" w:cs="Times New Roman"/>
          <w:bCs/>
        </w:rPr>
        <w:t xml:space="preserve"> устройств), если технологическое присоединение </w:t>
      </w:r>
      <w:proofErr w:type="spellStart"/>
      <w:r w:rsidRPr="00C25D26">
        <w:rPr>
          <w:rFonts w:ascii="Times New Roman" w:hAnsi="Times New Roman" w:cs="Times New Roman"/>
          <w:bCs/>
        </w:rPr>
        <w:t>энергопринимающих</w:t>
      </w:r>
      <w:proofErr w:type="spellEnd"/>
      <w:r w:rsidRPr="00C25D26">
        <w:rPr>
          <w:rFonts w:ascii="Times New Roman" w:hAnsi="Times New Roman" w:cs="Times New Roman"/>
          <w:bCs/>
        </w:rPr>
        <w:t xml:space="preserve"> устройств таких заявителей осуществляется на уровне напряжения 0,4 </w:t>
      </w:r>
      <w:proofErr w:type="spellStart"/>
      <w:r w:rsidRPr="00C25D26">
        <w:rPr>
          <w:rFonts w:ascii="Times New Roman" w:hAnsi="Times New Roman" w:cs="Times New Roman"/>
          <w:bCs/>
        </w:rPr>
        <w:t>кВ</w:t>
      </w:r>
      <w:proofErr w:type="spellEnd"/>
      <w:r w:rsidRPr="00C25D26">
        <w:rPr>
          <w:rFonts w:ascii="Times New Roman" w:hAnsi="Times New Roman" w:cs="Times New Roman"/>
          <w:bCs/>
        </w:rPr>
        <w:t xml:space="preserve"> и ниже;</w:t>
      </w:r>
    </w:p>
    <w:p w:rsidR="00C25D26" w:rsidRPr="00C25D26" w:rsidRDefault="00C25D26" w:rsidP="00C25D26">
      <w:pPr>
        <w:autoSpaceDE w:val="0"/>
        <w:autoSpaceDN w:val="0"/>
        <w:adjustRightInd w:val="0"/>
        <w:spacing w:before="220" w:after="0" w:line="240" w:lineRule="auto"/>
        <w:ind w:firstLine="540"/>
        <w:jc w:val="both"/>
        <w:rPr>
          <w:rFonts w:ascii="Times New Roman" w:hAnsi="Times New Roman" w:cs="Times New Roman"/>
          <w:bCs/>
        </w:rPr>
      </w:pPr>
      <w:r w:rsidRPr="00C25D26">
        <w:rPr>
          <w:rFonts w:ascii="Times New Roman" w:hAnsi="Times New Roman" w:cs="Times New Roman"/>
          <w:bCs/>
        </w:rPr>
        <w:t xml:space="preserve">- физических лиц в целях технологического присоединения </w:t>
      </w:r>
      <w:proofErr w:type="spellStart"/>
      <w:r w:rsidRPr="00C25D26">
        <w:rPr>
          <w:rFonts w:ascii="Times New Roman" w:hAnsi="Times New Roman" w:cs="Times New Roman"/>
          <w:bCs/>
        </w:rPr>
        <w:t>энергопринимающих</w:t>
      </w:r>
      <w:proofErr w:type="spellEnd"/>
      <w:r w:rsidRPr="00C25D26">
        <w:rPr>
          <w:rFonts w:ascii="Times New Roman" w:hAnsi="Times New Roman" w:cs="Times New Roman"/>
          <w:bCs/>
        </w:rPr>
        <w:t xml:space="preserve"> устройств, максимальная мощность которых составляет до 15 кВт включительно (с учетом ранее присоединенных в данной точке присоединения </w:t>
      </w:r>
      <w:proofErr w:type="spellStart"/>
      <w:r w:rsidRPr="00C25D26">
        <w:rPr>
          <w:rFonts w:ascii="Times New Roman" w:hAnsi="Times New Roman" w:cs="Times New Roman"/>
          <w:bCs/>
        </w:rPr>
        <w:t>энергопринимающих</w:t>
      </w:r>
      <w:proofErr w:type="spellEnd"/>
      <w:r w:rsidRPr="00C25D26">
        <w:rPr>
          <w:rFonts w:ascii="Times New Roman" w:hAnsi="Times New Roman" w:cs="Times New Roman"/>
          <w:bCs/>
        </w:rPr>
        <w:t xml:space="preserve">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если технологическое присоединение </w:t>
      </w:r>
      <w:proofErr w:type="spellStart"/>
      <w:r w:rsidRPr="00C25D26">
        <w:rPr>
          <w:rFonts w:ascii="Times New Roman" w:hAnsi="Times New Roman" w:cs="Times New Roman"/>
          <w:bCs/>
        </w:rPr>
        <w:t>энергопринимающих</w:t>
      </w:r>
      <w:proofErr w:type="spellEnd"/>
      <w:r w:rsidRPr="00C25D26">
        <w:rPr>
          <w:rFonts w:ascii="Times New Roman" w:hAnsi="Times New Roman" w:cs="Times New Roman"/>
          <w:bCs/>
        </w:rPr>
        <w:t xml:space="preserve"> устройств таких заявителей осуществляется на уровне напряжения 0,4 </w:t>
      </w:r>
      <w:proofErr w:type="spellStart"/>
      <w:r w:rsidRPr="00C25D26">
        <w:rPr>
          <w:rFonts w:ascii="Times New Roman" w:hAnsi="Times New Roman" w:cs="Times New Roman"/>
          <w:bCs/>
        </w:rPr>
        <w:t>кВ</w:t>
      </w:r>
      <w:proofErr w:type="spellEnd"/>
      <w:r w:rsidRPr="00C25D26">
        <w:rPr>
          <w:rFonts w:ascii="Times New Roman" w:hAnsi="Times New Roman" w:cs="Times New Roman"/>
          <w:bCs/>
        </w:rPr>
        <w:t xml:space="preserve"> и ниже.</w:t>
      </w:r>
    </w:p>
    <w:p w:rsidR="00C25D26" w:rsidRPr="00C25D26" w:rsidRDefault="00C25D26" w:rsidP="00C25D26">
      <w:pPr>
        <w:autoSpaceDE w:val="0"/>
        <w:autoSpaceDN w:val="0"/>
        <w:adjustRightInd w:val="0"/>
        <w:spacing w:after="0" w:line="240" w:lineRule="auto"/>
        <w:rPr>
          <w:rFonts w:ascii="Times New Roman" w:hAnsi="Times New Roman" w:cs="Times New Roman"/>
          <w:bCs/>
        </w:rPr>
      </w:pPr>
    </w:p>
    <w:p w:rsidR="00C25D26" w:rsidRPr="00C25D26" w:rsidRDefault="00C25D26" w:rsidP="00C25D26">
      <w:pPr>
        <w:autoSpaceDE w:val="0"/>
        <w:autoSpaceDN w:val="0"/>
        <w:adjustRightInd w:val="0"/>
        <w:spacing w:after="0" w:line="240" w:lineRule="auto"/>
        <w:rPr>
          <w:rFonts w:ascii="Times New Roman" w:hAnsi="Times New Roman" w:cs="Times New Roman"/>
          <w:bCs/>
        </w:rPr>
      </w:pPr>
    </w:p>
    <w:p w:rsidR="00C25D26" w:rsidRPr="00C25D26" w:rsidRDefault="00C25D26" w:rsidP="00C25D26">
      <w:pPr>
        <w:autoSpaceDE w:val="0"/>
        <w:autoSpaceDN w:val="0"/>
        <w:adjustRightInd w:val="0"/>
        <w:spacing w:after="0" w:line="240" w:lineRule="auto"/>
        <w:rPr>
          <w:rFonts w:ascii="Times New Roman" w:hAnsi="Times New Roman" w:cs="Times New Roman"/>
          <w:bCs/>
        </w:rPr>
      </w:pPr>
    </w:p>
    <w:p w:rsidR="00C25D26" w:rsidRPr="00C25D26" w:rsidRDefault="00C25D26" w:rsidP="00C25D26">
      <w:pPr>
        <w:autoSpaceDE w:val="0"/>
        <w:autoSpaceDN w:val="0"/>
        <w:adjustRightInd w:val="0"/>
        <w:spacing w:after="0" w:line="240" w:lineRule="auto"/>
        <w:rPr>
          <w:rFonts w:ascii="Times New Roman" w:hAnsi="Times New Roman" w:cs="Times New Roman"/>
          <w:bCs/>
        </w:rPr>
      </w:pPr>
    </w:p>
    <w:p w:rsidR="00C25D26" w:rsidRPr="00C25D26" w:rsidRDefault="00C25D26" w:rsidP="00C25D26">
      <w:pPr>
        <w:autoSpaceDE w:val="0"/>
        <w:autoSpaceDN w:val="0"/>
        <w:adjustRightInd w:val="0"/>
        <w:spacing w:after="0" w:line="240" w:lineRule="auto"/>
        <w:jc w:val="right"/>
        <w:rPr>
          <w:rFonts w:ascii="Times New Roman" w:hAnsi="Times New Roman" w:cs="Times New Roman"/>
          <w:bCs/>
        </w:rPr>
      </w:pPr>
    </w:p>
    <w:p w:rsidR="00C25D26" w:rsidRPr="00C25D26" w:rsidRDefault="00C25D26" w:rsidP="00C25D26">
      <w:pPr>
        <w:autoSpaceDE w:val="0"/>
        <w:autoSpaceDN w:val="0"/>
        <w:adjustRightInd w:val="0"/>
        <w:spacing w:after="0" w:line="240" w:lineRule="auto"/>
        <w:jc w:val="right"/>
        <w:outlineLvl w:val="0"/>
        <w:rPr>
          <w:rFonts w:ascii="Times New Roman" w:hAnsi="Times New Roman" w:cs="Times New Roman"/>
          <w:bCs/>
        </w:rPr>
      </w:pPr>
      <w:r w:rsidRPr="00C25D26">
        <w:rPr>
          <w:rFonts w:ascii="Times New Roman" w:hAnsi="Times New Roman" w:cs="Times New Roman"/>
          <w:bCs/>
        </w:rPr>
        <w:t>Приложение 2</w:t>
      </w:r>
    </w:p>
    <w:p w:rsidR="00C25D26" w:rsidRPr="00C25D26" w:rsidRDefault="00C25D26" w:rsidP="00C25D26">
      <w:pPr>
        <w:autoSpaceDE w:val="0"/>
        <w:autoSpaceDN w:val="0"/>
        <w:adjustRightInd w:val="0"/>
        <w:spacing w:after="0" w:line="240" w:lineRule="auto"/>
        <w:jc w:val="right"/>
        <w:rPr>
          <w:rFonts w:ascii="Times New Roman" w:hAnsi="Times New Roman" w:cs="Times New Roman"/>
          <w:bCs/>
        </w:rPr>
      </w:pPr>
      <w:proofErr w:type="gramStart"/>
      <w:r w:rsidRPr="00C25D26">
        <w:rPr>
          <w:rFonts w:ascii="Times New Roman" w:hAnsi="Times New Roman" w:cs="Times New Roman"/>
          <w:bCs/>
        </w:rPr>
        <w:t>к</w:t>
      </w:r>
      <w:proofErr w:type="gramEnd"/>
      <w:r w:rsidRPr="00C25D26">
        <w:rPr>
          <w:rFonts w:ascii="Times New Roman" w:hAnsi="Times New Roman" w:cs="Times New Roman"/>
          <w:bCs/>
        </w:rPr>
        <w:t xml:space="preserve"> постановлению</w:t>
      </w:r>
    </w:p>
    <w:p w:rsidR="00C25D26" w:rsidRPr="00C25D26" w:rsidRDefault="00C25D26" w:rsidP="00C25D26">
      <w:pPr>
        <w:autoSpaceDE w:val="0"/>
        <w:autoSpaceDN w:val="0"/>
        <w:adjustRightInd w:val="0"/>
        <w:spacing w:after="0" w:line="240" w:lineRule="auto"/>
        <w:jc w:val="right"/>
        <w:rPr>
          <w:rFonts w:ascii="Times New Roman" w:hAnsi="Times New Roman" w:cs="Times New Roman"/>
          <w:bCs/>
        </w:rPr>
      </w:pPr>
      <w:r w:rsidRPr="00C25D26">
        <w:rPr>
          <w:rFonts w:ascii="Times New Roman" w:hAnsi="Times New Roman" w:cs="Times New Roman"/>
          <w:bCs/>
        </w:rPr>
        <w:t>Департамента энергетики и тарифов</w:t>
      </w:r>
    </w:p>
    <w:p w:rsidR="00C25D26" w:rsidRPr="00C25D26" w:rsidRDefault="00C25D26" w:rsidP="00C25D26">
      <w:pPr>
        <w:autoSpaceDE w:val="0"/>
        <w:autoSpaceDN w:val="0"/>
        <w:adjustRightInd w:val="0"/>
        <w:spacing w:after="0" w:line="240" w:lineRule="auto"/>
        <w:jc w:val="right"/>
        <w:rPr>
          <w:rFonts w:ascii="Times New Roman" w:hAnsi="Times New Roman" w:cs="Times New Roman"/>
          <w:bCs/>
        </w:rPr>
      </w:pPr>
      <w:r w:rsidRPr="00C25D26">
        <w:rPr>
          <w:rFonts w:ascii="Times New Roman" w:hAnsi="Times New Roman" w:cs="Times New Roman"/>
          <w:bCs/>
        </w:rPr>
        <w:t>Ивановской области</w:t>
      </w:r>
    </w:p>
    <w:p w:rsidR="00C25D26" w:rsidRPr="00C25D26" w:rsidRDefault="00C25D26" w:rsidP="00C25D26">
      <w:pPr>
        <w:autoSpaceDE w:val="0"/>
        <w:autoSpaceDN w:val="0"/>
        <w:adjustRightInd w:val="0"/>
        <w:spacing w:after="0" w:line="240" w:lineRule="auto"/>
        <w:jc w:val="right"/>
        <w:rPr>
          <w:rFonts w:ascii="Times New Roman" w:hAnsi="Times New Roman" w:cs="Times New Roman"/>
          <w:bCs/>
        </w:rPr>
      </w:pPr>
      <w:proofErr w:type="gramStart"/>
      <w:r w:rsidRPr="00C25D26">
        <w:rPr>
          <w:rFonts w:ascii="Times New Roman" w:hAnsi="Times New Roman" w:cs="Times New Roman"/>
          <w:bCs/>
        </w:rPr>
        <w:t>от</w:t>
      </w:r>
      <w:proofErr w:type="gramEnd"/>
      <w:r w:rsidRPr="00C25D26">
        <w:rPr>
          <w:rFonts w:ascii="Times New Roman" w:hAnsi="Times New Roman" w:cs="Times New Roman"/>
          <w:bCs/>
        </w:rPr>
        <w:t xml:space="preserve"> 30.12.2020 N 78-э/6</w:t>
      </w:r>
    </w:p>
    <w:p w:rsidR="00C25D26" w:rsidRPr="00C25D26" w:rsidRDefault="00C25D26" w:rsidP="00C25D26">
      <w:pPr>
        <w:autoSpaceDE w:val="0"/>
        <w:autoSpaceDN w:val="0"/>
        <w:adjustRightInd w:val="0"/>
        <w:spacing w:after="0" w:line="240" w:lineRule="auto"/>
        <w:jc w:val="right"/>
        <w:rPr>
          <w:rFonts w:ascii="Times New Roman" w:hAnsi="Times New Roman" w:cs="Times New Roman"/>
          <w:bCs/>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719"/>
      </w:tblGrid>
      <w:tr w:rsidR="00C25D26" w:rsidRPr="00C25D26">
        <w:trPr>
          <w:jc w:val="center"/>
        </w:trPr>
        <w:tc>
          <w:tcPr>
            <w:tcW w:w="5000" w:type="pct"/>
            <w:tcBorders>
              <w:left w:val="single" w:sz="24" w:space="0" w:color="CED3F1"/>
              <w:right w:val="single" w:sz="24" w:space="0" w:color="F4F3F8"/>
            </w:tcBorders>
            <w:shd w:val="clear" w:color="auto" w:fill="F4F3F8"/>
          </w:tcPr>
          <w:p w:rsidR="00C25D26" w:rsidRPr="00C25D26" w:rsidRDefault="00C25D26">
            <w:pPr>
              <w:autoSpaceDE w:val="0"/>
              <w:autoSpaceDN w:val="0"/>
              <w:adjustRightInd w:val="0"/>
              <w:spacing w:after="0" w:line="240" w:lineRule="auto"/>
              <w:jc w:val="both"/>
              <w:rPr>
                <w:rFonts w:ascii="Times New Roman" w:hAnsi="Times New Roman" w:cs="Times New Roman"/>
                <w:bCs/>
                <w:color w:val="392C69"/>
              </w:rPr>
            </w:pPr>
            <w:r w:rsidRPr="00C25D26">
              <w:rPr>
                <w:rFonts w:ascii="Times New Roman" w:hAnsi="Times New Roman" w:cs="Times New Roman"/>
                <w:bCs/>
                <w:color w:val="392C69"/>
              </w:rPr>
              <w:t xml:space="preserve">Стандартизированные тарифные ставки </w:t>
            </w:r>
            <w:hyperlink w:anchor="Par33" w:history="1">
              <w:r w:rsidRPr="00C25D26">
                <w:rPr>
                  <w:rFonts w:ascii="Times New Roman" w:hAnsi="Times New Roman" w:cs="Times New Roman"/>
                  <w:bCs/>
                  <w:color w:val="0000FF"/>
                </w:rPr>
                <w:t>действуют</w:t>
              </w:r>
            </w:hyperlink>
            <w:r w:rsidRPr="00C25D26">
              <w:rPr>
                <w:rFonts w:ascii="Times New Roman" w:hAnsi="Times New Roman" w:cs="Times New Roman"/>
                <w:bCs/>
                <w:color w:val="392C69"/>
              </w:rPr>
              <w:t xml:space="preserve"> с 01.01.2021 по 31.12.2021.</w:t>
            </w:r>
          </w:p>
        </w:tc>
      </w:tr>
    </w:tbl>
    <w:p w:rsidR="00C25D26" w:rsidRPr="00C25D26" w:rsidRDefault="00C25D26" w:rsidP="00C25D26">
      <w:pPr>
        <w:autoSpaceDE w:val="0"/>
        <w:autoSpaceDN w:val="0"/>
        <w:adjustRightInd w:val="0"/>
        <w:spacing w:before="280" w:after="0" w:line="240" w:lineRule="auto"/>
        <w:jc w:val="center"/>
        <w:rPr>
          <w:rFonts w:ascii="Times New Roman" w:hAnsi="Times New Roman" w:cs="Times New Roman"/>
          <w:bCs/>
        </w:rPr>
      </w:pPr>
      <w:bookmarkStart w:id="7" w:name="Par93"/>
      <w:bookmarkEnd w:id="7"/>
      <w:r w:rsidRPr="00C25D26">
        <w:rPr>
          <w:rFonts w:ascii="Times New Roman" w:hAnsi="Times New Roman" w:cs="Times New Roman"/>
          <w:bCs/>
        </w:rPr>
        <w:t>СТАНДАРТИЗИРОВАННЫЕ ТАРИФНЫЕ СТАВКИ</w:t>
      </w:r>
    </w:p>
    <w:p w:rsidR="00C25D26" w:rsidRPr="00C25D26" w:rsidRDefault="00C25D26" w:rsidP="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ДЛЯ РАСЧЕТА ПЛАТЫ ЗА ТЕХНОЛОГИЧЕСКОЕ ПРИСОЕДИНЕНИЕ</w:t>
      </w:r>
    </w:p>
    <w:p w:rsidR="00C25D26" w:rsidRPr="00C25D26" w:rsidRDefault="00C25D26" w:rsidP="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К ЭЛЕКТРИЧЕСКИМ СЕТЯМ ТЕРРИТОРИАЛЬНЫХ СЕТЕВЫХ ОРГАНИЗАЦИЙ</w:t>
      </w:r>
    </w:p>
    <w:p w:rsidR="00C25D26" w:rsidRPr="00C25D26" w:rsidRDefault="00C25D26" w:rsidP="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ИВАНОВСКОЙ ОБЛАСТИ НА ПОКРЫТИЕ РАСХОДОВ, СВЯЗАННЫХ</w:t>
      </w:r>
    </w:p>
    <w:p w:rsidR="00C25D26" w:rsidRPr="00C25D26" w:rsidRDefault="00C25D26" w:rsidP="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СО СТРОИТЕЛЬСТВОМ ОБЪЕКТОВ ЭЛЕКТРОСЕТЕВОГО ХОЗЯЙСТВА</w:t>
      </w:r>
    </w:p>
    <w:p w:rsidR="00C25D26" w:rsidRPr="00C25D26" w:rsidRDefault="00C25D26" w:rsidP="00C25D26">
      <w:pPr>
        <w:autoSpaceDE w:val="0"/>
        <w:autoSpaceDN w:val="0"/>
        <w:adjustRightInd w:val="0"/>
        <w:spacing w:after="0" w:line="240" w:lineRule="auto"/>
        <w:jc w:val="right"/>
        <w:rPr>
          <w:rFonts w:ascii="Times New Roman" w:hAnsi="Times New Roman" w:cs="Times New Roman"/>
          <w:bCs/>
        </w:rPr>
      </w:pPr>
    </w:p>
    <w:p w:rsidR="00C25D26" w:rsidRPr="00C25D26" w:rsidRDefault="00C25D26" w:rsidP="00C25D26">
      <w:pPr>
        <w:autoSpaceDE w:val="0"/>
        <w:autoSpaceDN w:val="0"/>
        <w:adjustRightInd w:val="0"/>
        <w:spacing w:after="0" w:line="240" w:lineRule="auto"/>
        <w:jc w:val="right"/>
        <w:rPr>
          <w:rFonts w:ascii="Times New Roman" w:hAnsi="Times New Roman" w:cs="Times New Roman"/>
          <w:bCs/>
        </w:rPr>
        <w:sectPr w:rsidR="00C25D26" w:rsidRPr="00C25D26" w:rsidSect="00C25D26">
          <w:pgSz w:w="11905" w:h="16838"/>
          <w:pgMar w:top="1134" w:right="850" w:bottom="1134" w:left="1276"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0"/>
        <w:gridCol w:w="2268"/>
        <w:gridCol w:w="2608"/>
        <w:gridCol w:w="2551"/>
        <w:gridCol w:w="2494"/>
        <w:gridCol w:w="2665"/>
      </w:tblGrid>
      <w:tr w:rsidR="00C25D26" w:rsidRPr="00C25D26">
        <w:tc>
          <w:tcPr>
            <w:tcW w:w="1020" w:type="dxa"/>
            <w:vMerge w:val="restart"/>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N п/п</w:t>
            </w:r>
          </w:p>
        </w:tc>
        <w:tc>
          <w:tcPr>
            <w:tcW w:w="2268" w:type="dxa"/>
            <w:vMerge w:val="restart"/>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Наименование</w:t>
            </w:r>
          </w:p>
        </w:tc>
        <w:tc>
          <w:tcPr>
            <w:tcW w:w="260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Размер стандартизированной тарифной ставки для территорий, относящихся к территориям городских населенных пунктов</w:t>
            </w:r>
          </w:p>
        </w:tc>
        <w:tc>
          <w:tcPr>
            <w:tcW w:w="255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Размер стандартизированной тарифной ставки для территорий, не относящихся к территориям городских населенных пунктов</w:t>
            </w:r>
          </w:p>
        </w:tc>
        <w:tc>
          <w:tcPr>
            <w:tcW w:w="249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Размер стандартизированной тарифной ставки для территорий, относящихся к территориям городских населенных пунктов</w:t>
            </w:r>
          </w:p>
        </w:tc>
        <w:tc>
          <w:tcPr>
            <w:tcW w:w="2665"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Размер стандартизированной тарифной ставки для территорий, не относящихся к территориям городских населенных пунктов</w:t>
            </w:r>
          </w:p>
        </w:tc>
      </w:tr>
      <w:tr w:rsidR="00C25D26" w:rsidRPr="00C25D26">
        <w:tc>
          <w:tcPr>
            <w:tcW w:w="1020" w:type="dxa"/>
            <w:vMerge/>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right"/>
              <w:rPr>
                <w:rFonts w:ascii="Times New Roman" w:hAnsi="Times New Roman" w:cs="Times New Roman"/>
                <w:bCs/>
              </w:rPr>
            </w:pPr>
          </w:p>
        </w:tc>
        <w:tc>
          <w:tcPr>
            <w:tcW w:w="2268" w:type="dxa"/>
            <w:vMerge/>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right"/>
              <w:rPr>
                <w:rFonts w:ascii="Times New Roman" w:hAnsi="Times New Roman" w:cs="Times New Roman"/>
                <w:bCs/>
              </w:rPr>
            </w:pPr>
          </w:p>
        </w:tc>
        <w:tc>
          <w:tcPr>
            <w:tcW w:w="10318" w:type="dxa"/>
            <w:gridSpan w:val="4"/>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 xml:space="preserve">Максимальной мощностью более 150 кВт (в том числе с учетом мощности ранее присоединенных в данной точке присоединения </w:t>
            </w:r>
            <w:proofErr w:type="spellStart"/>
            <w:r w:rsidRPr="00C25D26">
              <w:rPr>
                <w:rFonts w:ascii="Times New Roman" w:hAnsi="Times New Roman" w:cs="Times New Roman"/>
                <w:bCs/>
              </w:rPr>
              <w:t>энергопринимающих</w:t>
            </w:r>
            <w:proofErr w:type="spellEnd"/>
            <w:r w:rsidRPr="00C25D26">
              <w:rPr>
                <w:rFonts w:ascii="Times New Roman" w:hAnsi="Times New Roman" w:cs="Times New Roman"/>
                <w:bCs/>
              </w:rPr>
              <w:t xml:space="preserve"> устройств)</w:t>
            </w:r>
          </w:p>
        </w:tc>
      </w:tr>
      <w:tr w:rsidR="00C25D26" w:rsidRPr="00C25D26">
        <w:tc>
          <w:tcPr>
            <w:tcW w:w="1020" w:type="dxa"/>
            <w:vMerge/>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right"/>
              <w:rPr>
                <w:rFonts w:ascii="Times New Roman" w:hAnsi="Times New Roman" w:cs="Times New Roman"/>
                <w:bCs/>
              </w:rPr>
            </w:pPr>
          </w:p>
        </w:tc>
        <w:tc>
          <w:tcPr>
            <w:tcW w:w="2268" w:type="dxa"/>
            <w:vMerge/>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right"/>
              <w:rPr>
                <w:rFonts w:ascii="Times New Roman" w:hAnsi="Times New Roman" w:cs="Times New Roman"/>
                <w:bCs/>
              </w:rPr>
            </w:pPr>
          </w:p>
        </w:tc>
        <w:tc>
          <w:tcPr>
            <w:tcW w:w="5159" w:type="dxa"/>
            <w:gridSpan w:val="2"/>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 xml:space="preserve">Уровень напряжения 0,4 </w:t>
            </w:r>
            <w:proofErr w:type="spellStart"/>
            <w:r w:rsidRPr="00C25D26">
              <w:rPr>
                <w:rFonts w:ascii="Times New Roman" w:hAnsi="Times New Roman" w:cs="Times New Roman"/>
                <w:bCs/>
              </w:rPr>
              <w:t>кВ</w:t>
            </w:r>
            <w:proofErr w:type="spellEnd"/>
            <w:r w:rsidRPr="00C25D26">
              <w:rPr>
                <w:rFonts w:ascii="Times New Roman" w:hAnsi="Times New Roman" w:cs="Times New Roman"/>
                <w:bCs/>
              </w:rPr>
              <w:t xml:space="preserve"> и ниже</w:t>
            </w:r>
          </w:p>
        </w:tc>
        <w:tc>
          <w:tcPr>
            <w:tcW w:w="5159" w:type="dxa"/>
            <w:gridSpan w:val="2"/>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 xml:space="preserve">Уровень напряжения 1 - 20 </w:t>
            </w:r>
            <w:proofErr w:type="spellStart"/>
            <w:r w:rsidRPr="00C25D26">
              <w:rPr>
                <w:rFonts w:ascii="Times New Roman" w:hAnsi="Times New Roman" w:cs="Times New Roman"/>
                <w:bCs/>
              </w:rPr>
              <w:t>кВ</w:t>
            </w:r>
            <w:proofErr w:type="spellEnd"/>
          </w:p>
        </w:tc>
      </w:tr>
      <w:tr w:rsidR="00C25D26" w:rsidRPr="00C25D26">
        <w:tc>
          <w:tcPr>
            <w:tcW w:w="13606" w:type="dxa"/>
            <w:gridSpan w:val="6"/>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3422"/>
            </w:tblGrid>
            <w:tr w:rsidR="00C25D26" w:rsidRPr="00C25D26">
              <w:trPr>
                <w:jc w:val="center"/>
              </w:trPr>
              <w:tc>
                <w:tcPr>
                  <w:tcW w:w="5000" w:type="pct"/>
                  <w:tcBorders>
                    <w:top w:val="nil"/>
                    <w:left w:val="single" w:sz="24" w:space="0" w:color="CED3F1"/>
                    <w:bottom w:val="nil"/>
                    <w:right w:val="single" w:sz="24" w:space="0" w:color="F4F3F8"/>
                  </w:tcBorders>
                  <w:shd w:val="clear" w:color="auto" w:fill="F4F3F8"/>
                </w:tcPr>
                <w:p w:rsidR="00C25D26" w:rsidRPr="00C25D26" w:rsidRDefault="00C25D26">
                  <w:pPr>
                    <w:autoSpaceDE w:val="0"/>
                    <w:autoSpaceDN w:val="0"/>
                    <w:adjustRightInd w:val="0"/>
                    <w:spacing w:after="0" w:line="240" w:lineRule="auto"/>
                    <w:jc w:val="both"/>
                    <w:rPr>
                      <w:rFonts w:ascii="Times New Roman" w:hAnsi="Times New Roman" w:cs="Times New Roman"/>
                      <w:bCs/>
                      <w:color w:val="392C69"/>
                    </w:rPr>
                  </w:pPr>
                  <w:proofErr w:type="spellStart"/>
                  <w:r w:rsidRPr="00C25D26">
                    <w:rPr>
                      <w:rFonts w:ascii="Times New Roman" w:hAnsi="Times New Roman" w:cs="Times New Roman"/>
                      <w:bCs/>
                      <w:color w:val="392C69"/>
                    </w:rPr>
                    <w:t>КонсультантПлюс</w:t>
                  </w:r>
                  <w:proofErr w:type="spellEnd"/>
                  <w:r w:rsidRPr="00C25D26">
                    <w:rPr>
                      <w:rFonts w:ascii="Times New Roman" w:hAnsi="Times New Roman" w:cs="Times New Roman"/>
                      <w:bCs/>
                      <w:color w:val="392C69"/>
                    </w:rPr>
                    <w:t>: примечание.</w:t>
                  </w:r>
                </w:p>
                <w:p w:rsidR="00C25D26" w:rsidRPr="00C25D26" w:rsidRDefault="00C25D26">
                  <w:pPr>
                    <w:autoSpaceDE w:val="0"/>
                    <w:autoSpaceDN w:val="0"/>
                    <w:adjustRightInd w:val="0"/>
                    <w:spacing w:after="0" w:line="240" w:lineRule="auto"/>
                    <w:jc w:val="both"/>
                    <w:rPr>
                      <w:rFonts w:ascii="Times New Roman" w:hAnsi="Times New Roman" w:cs="Times New Roman"/>
                      <w:bCs/>
                      <w:color w:val="392C69"/>
                    </w:rPr>
                  </w:pPr>
                  <w:r w:rsidRPr="00C25D26">
                    <w:rPr>
                      <w:rFonts w:ascii="Times New Roman" w:hAnsi="Times New Roman" w:cs="Times New Roman"/>
                      <w:bCs/>
                      <w:color w:val="392C69"/>
                    </w:rPr>
                    <w:t>Нумерация пунктов дана в соответствии с официальным текстом документа.</w:t>
                  </w:r>
                </w:p>
              </w:tc>
            </w:tr>
          </w:tbl>
          <w:p w:rsidR="00C25D26" w:rsidRPr="00C25D26" w:rsidRDefault="00C25D26">
            <w:pPr>
              <w:autoSpaceDE w:val="0"/>
              <w:autoSpaceDN w:val="0"/>
              <w:adjustRightInd w:val="0"/>
              <w:spacing w:after="0" w:line="240" w:lineRule="auto"/>
              <w:jc w:val="both"/>
              <w:rPr>
                <w:rFonts w:ascii="Times New Roman" w:hAnsi="Times New Roman" w:cs="Times New Roman"/>
                <w:bCs/>
                <w:color w:val="392C69"/>
              </w:rPr>
            </w:pPr>
          </w:p>
        </w:tc>
      </w:tr>
      <w:tr w:rsidR="00C25D26" w:rsidRPr="00C25D26">
        <w:tc>
          <w:tcPr>
            <w:tcW w:w="1020" w:type="dxa"/>
            <w:tcBorders>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rPr>
                <w:rFonts w:ascii="Times New Roman" w:hAnsi="Times New Roman" w:cs="Times New Roman"/>
                <w:bCs/>
              </w:rPr>
            </w:pPr>
            <w:r w:rsidRPr="00C25D26">
              <w:rPr>
                <w:rFonts w:ascii="Times New Roman" w:hAnsi="Times New Roman" w:cs="Times New Roman"/>
                <w:bCs/>
              </w:rPr>
              <w:t>2</w:t>
            </w:r>
          </w:p>
        </w:tc>
        <w:tc>
          <w:tcPr>
            <w:tcW w:w="12586" w:type="dxa"/>
            <w:gridSpan w:val="5"/>
            <w:tcBorders>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С2 - стандартизированная тарифная ставка на покрытие расходов сетевой организации на строительство воздушных линий электропередачи, руб./км без НДС</w:t>
            </w:r>
          </w:p>
        </w:tc>
      </w:tr>
      <w:tr w:rsidR="00C25D26" w:rsidRPr="00C25D26">
        <w:tc>
          <w:tcPr>
            <w:tcW w:w="1020"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2.3.1.4.1</w:t>
            </w:r>
          </w:p>
        </w:tc>
        <w:tc>
          <w:tcPr>
            <w:tcW w:w="226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proofErr w:type="gramStart"/>
            <w:r w:rsidRPr="00C25D26">
              <w:rPr>
                <w:rFonts w:ascii="Times New Roman" w:hAnsi="Times New Roman" w:cs="Times New Roman"/>
                <w:bCs/>
              </w:rPr>
              <w:t>воздушные</w:t>
            </w:r>
            <w:proofErr w:type="gramEnd"/>
            <w:r w:rsidRPr="00C25D26">
              <w:rPr>
                <w:rFonts w:ascii="Times New Roman" w:hAnsi="Times New Roman" w:cs="Times New Roman"/>
                <w:bCs/>
              </w:rPr>
              <w:t xml:space="preserve"> линии на железобетонных опорах изолированным алюминиевым проводом сечением до 50 квадратных мм включительно</w:t>
            </w:r>
          </w:p>
        </w:tc>
        <w:tc>
          <w:tcPr>
            <w:tcW w:w="260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947606,06</w:t>
            </w:r>
          </w:p>
        </w:tc>
        <w:tc>
          <w:tcPr>
            <w:tcW w:w="255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985138,40</w:t>
            </w:r>
          </w:p>
        </w:tc>
        <w:tc>
          <w:tcPr>
            <w:tcW w:w="249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1922459,78</w:t>
            </w:r>
          </w:p>
        </w:tc>
        <w:tc>
          <w:tcPr>
            <w:tcW w:w="2665"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2063483,67</w:t>
            </w:r>
          </w:p>
        </w:tc>
      </w:tr>
      <w:tr w:rsidR="00C25D26" w:rsidRPr="00C25D26">
        <w:tc>
          <w:tcPr>
            <w:tcW w:w="1020"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2.3.1.4.2</w:t>
            </w:r>
          </w:p>
        </w:tc>
        <w:tc>
          <w:tcPr>
            <w:tcW w:w="226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proofErr w:type="gramStart"/>
            <w:r w:rsidRPr="00C25D26">
              <w:rPr>
                <w:rFonts w:ascii="Times New Roman" w:hAnsi="Times New Roman" w:cs="Times New Roman"/>
                <w:bCs/>
              </w:rPr>
              <w:t>воздушные</w:t>
            </w:r>
            <w:proofErr w:type="gramEnd"/>
            <w:r w:rsidRPr="00C25D26">
              <w:rPr>
                <w:rFonts w:ascii="Times New Roman" w:hAnsi="Times New Roman" w:cs="Times New Roman"/>
                <w:bCs/>
              </w:rPr>
              <w:t xml:space="preserve"> линии на железобетонных опорах изолированным алюминиевым проводом сечением от 50 до 100 квадратных мм включительно</w:t>
            </w:r>
          </w:p>
        </w:tc>
        <w:tc>
          <w:tcPr>
            <w:tcW w:w="260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1170922,53</w:t>
            </w:r>
          </w:p>
        </w:tc>
        <w:tc>
          <w:tcPr>
            <w:tcW w:w="255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1186750,81</w:t>
            </w:r>
          </w:p>
        </w:tc>
        <w:tc>
          <w:tcPr>
            <w:tcW w:w="249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2003019,95</w:t>
            </w:r>
          </w:p>
        </w:tc>
        <w:tc>
          <w:tcPr>
            <w:tcW w:w="2665"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2190599,40</w:t>
            </w:r>
          </w:p>
        </w:tc>
      </w:tr>
      <w:tr w:rsidR="00C25D26" w:rsidRPr="00C25D26">
        <w:tc>
          <w:tcPr>
            <w:tcW w:w="1020"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2.3.1.4.3</w:t>
            </w:r>
          </w:p>
        </w:tc>
        <w:tc>
          <w:tcPr>
            <w:tcW w:w="226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proofErr w:type="gramStart"/>
            <w:r w:rsidRPr="00C25D26">
              <w:rPr>
                <w:rFonts w:ascii="Times New Roman" w:hAnsi="Times New Roman" w:cs="Times New Roman"/>
                <w:bCs/>
              </w:rPr>
              <w:t>воздушные</w:t>
            </w:r>
            <w:proofErr w:type="gramEnd"/>
            <w:r w:rsidRPr="00C25D26">
              <w:rPr>
                <w:rFonts w:ascii="Times New Roman" w:hAnsi="Times New Roman" w:cs="Times New Roman"/>
                <w:bCs/>
              </w:rPr>
              <w:t xml:space="preserve"> линии на железобетонных опорах изолированным алюминиевым проводом сечением от 100 до 200 квадратных мм включительно</w:t>
            </w:r>
          </w:p>
        </w:tc>
        <w:tc>
          <w:tcPr>
            <w:tcW w:w="260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1419495,72</w:t>
            </w:r>
          </w:p>
        </w:tc>
        <w:tc>
          <w:tcPr>
            <w:tcW w:w="255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49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665"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r>
      <w:tr w:rsidR="00C25D26" w:rsidRPr="00C25D26">
        <w:tc>
          <w:tcPr>
            <w:tcW w:w="1020"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2.3.1.4.4</w:t>
            </w:r>
          </w:p>
        </w:tc>
        <w:tc>
          <w:tcPr>
            <w:tcW w:w="226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proofErr w:type="gramStart"/>
            <w:r w:rsidRPr="00C25D26">
              <w:rPr>
                <w:rFonts w:ascii="Times New Roman" w:hAnsi="Times New Roman" w:cs="Times New Roman"/>
                <w:bCs/>
              </w:rPr>
              <w:t>воздушные</w:t>
            </w:r>
            <w:proofErr w:type="gramEnd"/>
            <w:r w:rsidRPr="00C25D26">
              <w:rPr>
                <w:rFonts w:ascii="Times New Roman" w:hAnsi="Times New Roman" w:cs="Times New Roman"/>
                <w:bCs/>
              </w:rPr>
              <w:t xml:space="preserve"> линии на железобетонных опорах изолированным алюминиевым проводом сечением от 200 до 500 квадратных мм включительно</w:t>
            </w:r>
          </w:p>
        </w:tc>
        <w:tc>
          <w:tcPr>
            <w:tcW w:w="260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55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49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665"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r>
      <w:tr w:rsidR="00C25D26" w:rsidRPr="00C25D26">
        <w:tc>
          <w:tcPr>
            <w:tcW w:w="1020"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2.3.2.3.1</w:t>
            </w:r>
          </w:p>
        </w:tc>
        <w:tc>
          <w:tcPr>
            <w:tcW w:w="226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proofErr w:type="gramStart"/>
            <w:r w:rsidRPr="00C25D26">
              <w:rPr>
                <w:rFonts w:ascii="Times New Roman" w:hAnsi="Times New Roman" w:cs="Times New Roman"/>
                <w:bCs/>
              </w:rPr>
              <w:t>воздушные</w:t>
            </w:r>
            <w:proofErr w:type="gramEnd"/>
            <w:r w:rsidRPr="00C25D26">
              <w:rPr>
                <w:rFonts w:ascii="Times New Roman" w:hAnsi="Times New Roman" w:cs="Times New Roman"/>
                <w:bCs/>
              </w:rPr>
              <w:t xml:space="preserve"> линии на железобетонных опорах неизолированным </w:t>
            </w:r>
            <w:proofErr w:type="spellStart"/>
            <w:r w:rsidRPr="00C25D26">
              <w:rPr>
                <w:rFonts w:ascii="Times New Roman" w:hAnsi="Times New Roman" w:cs="Times New Roman"/>
                <w:bCs/>
              </w:rPr>
              <w:t>сталеалюминиевым</w:t>
            </w:r>
            <w:proofErr w:type="spellEnd"/>
            <w:r w:rsidRPr="00C25D26">
              <w:rPr>
                <w:rFonts w:ascii="Times New Roman" w:hAnsi="Times New Roman" w:cs="Times New Roman"/>
                <w:bCs/>
              </w:rPr>
              <w:t xml:space="preserve"> проводом сечением до 50 квадратных мм включительно</w:t>
            </w:r>
          </w:p>
        </w:tc>
        <w:tc>
          <w:tcPr>
            <w:tcW w:w="260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1100057,13</w:t>
            </w:r>
          </w:p>
        </w:tc>
        <w:tc>
          <w:tcPr>
            <w:tcW w:w="255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1124823,93</w:t>
            </w:r>
          </w:p>
        </w:tc>
        <w:tc>
          <w:tcPr>
            <w:tcW w:w="249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1691275,92</w:t>
            </w:r>
          </w:p>
        </w:tc>
        <w:tc>
          <w:tcPr>
            <w:tcW w:w="2665"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1611764,76</w:t>
            </w:r>
          </w:p>
        </w:tc>
      </w:tr>
      <w:tr w:rsidR="00C25D26" w:rsidRPr="00C25D26">
        <w:tc>
          <w:tcPr>
            <w:tcW w:w="1020"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2.3.2.3.2</w:t>
            </w:r>
          </w:p>
        </w:tc>
        <w:tc>
          <w:tcPr>
            <w:tcW w:w="226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proofErr w:type="gramStart"/>
            <w:r w:rsidRPr="00C25D26">
              <w:rPr>
                <w:rFonts w:ascii="Times New Roman" w:hAnsi="Times New Roman" w:cs="Times New Roman"/>
                <w:bCs/>
              </w:rPr>
              <w:t>воздушные</w:t>
            </w:r>
            <w:proofErr w:type="gramEnd"/>
            <w:r w:rsidRPr="00C25D26">
              <w:rPr>
                <w:rFonts w:ascii="Times New Roman" w:hAnsi="Times New Roman" w:cs="Times New Roman"/>
                <w:bCs/>
              </w:rPr>
              <w:t xml:space="preserve"> линии на железобетонных опорах неизолированным </w:t>
            </w:r>
            <w:proofErr w:type="spellStart"/>
            <w:r w:rsidRPr="00C25D26">
              <w:rPr>
                <w:rFonts w:ascii="Times New Roman" w:hAnsi="Times New Roman" w:cs="Times New Roman"/>
                <w:bCs/>
              </w:rPr>
              <w:t>сталеалюминиевым</w:t>
            </w:r>
            <w:proofErr w:type="spellEnd"/>
            <w:r w:rsidRPr="00C25D26">
              <w:rPr>
                <w:rFonts w:ascii="Times New Roman" w:hAnsi="Times New Roman" w:cs="Times New Roman"/>
                <w:bCs/>
              </w:rPr>
              <w:t xml:space="preserve"> проводом сечением от 50 до 100 квадратных мм включительно</w:t>
            </w:r>
          </w:p>
        </w:tc>
        <w:tc>
          <w:tcPr>
            <w:tcW w:w="260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55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1716766,54</w:t>
            </w:r>
          </w:p>
        </w:tc>
        <w:tc>
          <w:tcPr>
            <w:tcW w:w="249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1883593,08</w:t>
            </w:r>
          </w:p>
        </w:tc>
        <w:tc>
          <w:tcPr>
            <w:tcW w:w="2665"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1884437,03</w:t>
            </w:r>
          </w:p>
        </w:tc>
      </w:tr>
      <w:tr w:rsidR="00C25D26" w:rsidRPr="00C25D26">
        <w:tc>
          <w:tcPr>
            <w:tcW w:w="1020"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2.3.2.3.3</w:t>
            </w:r>
          </w:p>
        </w:tc>
        <w:tc>
          <w:tcPr>
            <w:tcW w:w="226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proofErr w:type="gramStart"/>
            <w:r w:rsidRPr="00C25D26">
              <w:rPr>
                <w:rFonts w:ascii="Times New Roman" w:hAnsi="Times New Roman" w:cs="Times New Roman"/>
                <w:bCs/>
              </w:rPr>
              <w:t>воздушные</w:t>
            </w:r>
            <w:proofErr w:type="gramEnd"/>
            <w:r w:rsidRPr="00C25D26">
              <w:rPr>
                <w:rFonts w:ascii="Times New Roman" w:hAnsi="Times New Roman" w:cs="Times New Roman"/>
                <w:bCs/>
              </w:rPr>
              <w:t xml:space="preserve"> линии на железобетонных опорах неизолированным </w:t>
            </w:r>
            <w:proofErr w:type="spellStart"/>
            <w:r w:rsidRPr="00C25D26">
              <w:rPr>
                <w:rFonts w:ascii="Times New Roman" w:hAnsi="Times New Roman" w:cs="Times New Roman"/>
                <w:bCs/>
              </w:rPr>
              <w:t>сталеалюминиевым</w:t>
            </w:r>
            <w:proofErr w:type="spellEnd"/>
            <w:r w:rsidRPr="00C25D26">
              <w:rPr>
                <w:rFonts w:ascii="Times New Roman" w:hAnsi="Times New Roman" w:cs="Times New Roman"/>
                <w:bCs/>
              </w:rPr>
              <w:t xml:space="preserve"> проводом сечением от 100 до 200 квадратных мм включительно</w:t>
            </w:r>
          </w:p>
        </w:tc>
        <w:tc>
          <w:tcPr>
            <w:tcW w:w="260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55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49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665"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r>
      <w:tr w:rsidR="00C25D26" w:rsidRPr="00C25D26">
        <w:tc>
          <w:tcPr>
            <w:tcW w:w="1020"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2.3.2.3.4</w:t>
            </w:r>
          </w:p>
        </w:tc>
        <w:tc>
          <w:tcPr>
            <w:tcW w:w="226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proofErr w:type="gramStart"/>
            <w:r w:rsidRPr="00C25D26">
              <w:rPr>
                <w:rFonts w:ascii="Times New Roman" w:hAnsi="Times New Roman" w:cs="Times New Roman"/>
                <w:bCs/>
              </w:rPr>
              <w:t>воздушные</w:t>
            </w:r>
            <w:proofErr w:type="gramEnd"/>
            <w:r w:rsidRPr="00C25D26">
              <w:rPr>
                <w:rFonts w:ascii="Times New Roman" w:hAnsi="Times New Roman" w:cs="Times New Roman"/>
                <w:bCs/>
              </w:rPr>
              <w:t xml:space="preserve"> линии на железобетонных опорах неизолированным </w:t>
            </w:r>
            <w:proofErr w:type="spellStart"/>
            <w:r w:rsidRPr="00C25D26">
              <w:rPr>
                <w:rFonts w:ascii="Times New Roman" w:hAnsi="Times New Roman" w:cs="Times New Roman"/>
                <w:bCs/>
              </w:rPr>
              <w:t>сталеалюминиевым</w:t>
            </w:r>
            <w:proofErr w:type="spellEnd"/>
            <w:r w:rsidRPr="00C25D26">
              <w:rPr>
                <w:rFonts w:ascii="Times New Roman" w:hAnsi="Times New Roman" w:cs="Times New Roman"/>
                <w:bCs/>
              </w:rPr>
              <w:t xml:space="preserve"> проводом сечением от 200 до 500 квадратных мм включительно</w:t>
            </w:r>
          </w:p>
        </w:tc>
        <w:tc>
          <w:tcPr>
            <w:tcW w:w="260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55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49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665"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r>
      <w:tr w:rsidR="00C25D26" w:rsidRPr="00C25D26">
        <w:tc>
          <w:tcPr>
            <w:tcW w:w="1020"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2.3.2.4.1</w:t>
            </w:r>
          </w:p>
        </w:tc>
        <w:tc>
          <w:tcPr>
            <w:tcW w:w="226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proofErr w:type="gramStart"/>
            <w:r w:rsidRPr="00C25D26">
              <w:rPr>
                <w:rFonts w:ascii="Times New Roman" w:hAnsi="Times New Roman" w:cs="Times New Roman"/>
                <w:bCs/>
              </w:rPr>
              <w:t>воздушные</w:t>
            </w:r>
            <w:proofErr w:type="gramEnd"/>
            <w:r w:rsidRPr="00C25D26">
              <w:rPr>
                <w:rFonts w:ascii="Times New Roman" w:hAnsi="Times New Roman" w:cs="Times New Roman"/>
                <w:bCs/>
              </w:rPr>
              <w:t xml:space="preserve"> линии на железобетонных опорах неизолированным алюминиевым проводом сечением до 50 квадратных мм включительно</w:t>
            </w:r>
          </w:p>
        </w:tc>
        <w:tc>
          <w:tcPr>
            <w:tcW w:w="260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677616,50</w:t>
            </w:r>
          </w:p>
        </w:tc>
        <w:tc>
          <w:tcPr>
            <w:tcW w:w="255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826562,46</w:t>
            </w:r>
          </w:p>
        </w:tc>
        <w:tc>
          <w:tcPr>
            <w:tcW w:w="249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665"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1428692,95</w:t>
            </w:r>
          </w:p>
        </w:tc>
      </w:tr>
      <w:tr w:rsidR="00C25D26" w:rsidRPr="00C25D26">
        <w:tc>
          <w:tcPr>
            <w:tcW w:w="1020"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2.3.2.4.2</w:t>
            </w:r>
          </w:p>
        </w:tc>
        <w:tc>
          <w:tcPr>
            <w:tcW w:w="226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proofErr w:type="gramStart"/>
            <w:r w:rsidRPr="00C25D26">
              <w:rPr>
                <w:rFonts w:ascii="Times New Roman" w:hAnsi="Times New Roman" w:cs="Times New Roman"/>
                <w:bCs/>
              </w:rPr>
              <w:t>воздушные</w:t>
            </w:r>
            <w:proofErr w:type="gramEnd"/>
            <w:r w:rsidRPr="00C25D26">
              <w:rPr>
                <w:rFonts w:ascii="Times New Roman" w:hAnsi="Times New Roman" w:cs="Times New Roman"/>
                <w:bCs/>
              </w:rPr>
              <w:t xml:space="preserve"> линии на железобетонных опорах неизолированным алюминиевым проводом сечением от 50 до 100 квадратных мм включительно</w:t>
            </w:r>
          </w:p>
        </w:tc>
        <w:tc>
          <w:tcPr>
            <w:tcW w:w="260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55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49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665"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r>
      <w:tr w:rsidR="00C25D26" w:rsidRPr="00C25D26">
        <w:tc>
          <w:tcPr>
            <w:tcW w:w="1020"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2.3.2.4.3</w:t>
            </w:r>
          </w:p>
        </w:tc>
        <w:tc>
          <w:tcPr>
            <w:tcW w:w="226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proofErr w:type="gramStart"/>
            <w:r w:rsidRPr="00C25D26">
              <w:rPr>
                <w:rFonts w:ascii="Times New Roman" w:hAnsi="Times New Roman" w:cs="Times New Roman"/>
                <w:bCs/>
              </w:rPr>
              <w:t>воздушные</w:t>
            </w:r>
            <w:proofErr w:type="gramEnd"/>
            <w:r w:rsidRPr="00C25D26">
              <w:rPr>
                <w:rFonts w:ascii="Times New Roman" w:hAnsi="Times New Roman" w:cs="Times New Roman"/>
                <w:bCs/>
              </w:rPr>
              <w:t xml:space="preserve"> линии на железобетонных опорах неизолированным алюминиевым проводом сечением от 100 до 200 квадратных мм включительно</w:t>
            </w:r>
          </w:p>
        </w:tc>
        <w:tc>
          <w:tcPr>
            <w:tcW w:w="260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55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49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665"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r>
      <w:tr w:rsidR="00C25D26" w:rsidRPr="00C25D26">
        <w:tc>
          <w:tcPr>
            <w:tcW w:w="1020"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2.3.2.4.4</w:t>
            </w:r>
          </w:p>
        </w:tc>
        <w:tc>
          <w:tcPr>
            <w:tcW w:w="226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proofErr w:type="gramStart"/>
            <w:r w:rsidRPr="00C25D26">
              <w:rPr>
                <w:rFonts w:ascii="Times New Roman" w:hAnsi="Times New Roman" w:cs="Times New Roman"/>
                <w:bCs/>
              </w:rPr>
              <w:t>воздушные</w:t>
            </w:r>
            <w:proofErr w:type="gramEnd"/>
            <w:r w:rsidRPr="00C25D26">
              <w:rPr>
                <w:rFonts w:ascii="Times New Roman" w:hAnsi="Times New Roman" w:cs="Times New Roman"/>
                <w:bCs/>
              </w:rPr>
              <w:t xml:space="preserve"> линии на железобетонных опорах неизолированным алюминиевым проводом сечением от 200 до 500 квадратных мм включительно</w:t>
            </w:r>
          </w:p>
        </w:tc>
        <w:tc>
          <w:tcPr>
            <w:tcW w:w="260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55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49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665"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r>
      <w:tr w:rsidR="00C25D26" w:rsidRPr="00C25D26">
        <w:tc>
          <w:tcPr>
            <w:tcW w:w="1020"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3</w:t>
            </w:r>
          </w:p>
        </w:tc>
        <w:tc>
          <w:tcPr>
            <w:tcW w:w="12586" w:type="dxa"/>
            <w:gridSpan w:val="5"/>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С3 - стандартизированная тарифная ставка на покрытие расходов сетевой организации на строительство кабельных линий электропередачи, руб./км без НДС</w:t>
            </w:r>
          </w:p>
        </w:tc>
      </w:tr>
      <w:tr w:rsidR="00C25D26" w:rsidRPr="00C25D26">
        <w:tc>
          <w:tcPr>
            <w:tcW w:w="1020"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3.1.2.1.1</w:t>
            </w:r>
          </w:p>
        </w:tc>
        <w:tc>
          <w:tcPr>
            <w:tcW w:w="226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proofErr w:type="gramStart"/>
            <w:r w:rsidRPr="00C25D26">
              <w:rPr>
                <w:rFonts w:ascii="Times New Roman" w:hAnsi="Times New Roman" w:cs="Times New Roman"/>
                <w:bCs/>
              </w:rPr>
              <w:t>кабельные</w:t>
            </w:r>
            <w:proofErr w:type="gramEnd"/>
            <w:r w:rsidRPr="00C25D26">
              <w:rPr>
                <w:rFonts w:ascii="Times New Roman" w:hAnsi="Times New Roman" w:cs="Times New Roman"/>
                <w:bCs/>
              </w:rPr>
              <w:t xml:space="preserve"> линии в траншеях многожильные с резиновой или пластмассовой изоляцией сечением провода до 50 квадратных мм включительно</w:t>
            </w:r>
          </w:p>
        </w:tc>
        <w:tc>
          <w:tcPr>
            <w:tcW w:w="260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1140155,43</w:t>
            </w:r>
          </w:p>
        </w:tc>
        <w:tc>
          <w:tcPr>
            <w:tcW w:w="255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938009,08</w:t>
            </w:r>
          </w:p>
        </w:tc>
        <w:tc>
          <w:tcPr>
            <w:tcW w:w="249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1828842,13</w:t>
            </w:r>
          </w:p>
        </w:tc>
        <w:tc>
          <w:tcPr>
            <w:tcW w:w="2665"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r>
      <w:tr w:rsidR="00C25D26" w:rsidRPr="00C25D26">
        <w:tc>
          <w:tcPr>
            <w:tcW w:w="1020"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3.1.2.1.2</w:t>
            </w:r>
          </w:p>
        </w:tc>
        <w:tc>
          <w:tcPr>
            <w:tcW w:w="226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proofErr w:type="gramStart"/>
            <w:r w:rsidRPr="00C25D26">
              <w:rPr>
                <w:rFonts w:ascii="Times New Roman" w:hAnsi="Times New Roman" w:cs="Times New Roman"/>
                <w:bCs/>
              </w:rPr>
              <w:t>кабельные</w:t>
            </w:r>
            <w:proofErr w:type="gramEnd"/>
            <w:r w:rsidRPr="00C25D26">
              <w:rPr>
                <w:rFonts w:ascii="Times New Roman" w:hAnsi="Times New Roman" w:cs="Times New Roman"/>
                <w:bCs/>
              </w:rPr>
              <w:t xml:space="preserve"> линии в траншеях многожильные с резиновой или пластмассовой изоляцией сечением провода от 50 до 100 квадратных мм включительно</w:t>
            </w:r>
          </w:p>
        </w:tc>
        <w:tc>
          <w:tcPr>
            <w:tcW w:w="260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1252567,42</w:t>
            </w:r>
          </w:p>
        </w:tc>
        <w:tc>
          <w:tcPr>
            <w:tcW w:w="255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49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1934278,49</w:t>
            </w:r>
          </w:p>
        </w:tc>
        <w:tc>
          <w:tcPr>
            <w:tcW w:w="2665"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2038453,28</w:t>
            </w:r>
          </w:p>
        </w:tc>
      </w:tr>
      <w:tr w:rsidR="00C25D26" w:rsidRPr="00C25D26">
        <w:tc>
          <w:tcPr>
            <w:tcW w:w="1020"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3.1.2.1.3</w:t>
            </w:r>
          </w:p>
        </w:tc>
        <w:tc>
          <w:tcPr>
            <w:tcW w:w="226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proofErr w:type="gramStart"/>
            <w:r w:rsidRPr="00C25D26">
              <w:rPr>
                <w:rFonts w:ascii="Times New Roman" w:hAnsi="Times New Roman" w:cs="Times New Roman"/>
                <w:bCs/>
              </w:rPr>
              <w:t>кабельные</w:t>
            </w:r>
            <w:proofErr w:type="gramEnd"/>
            <w:r w:rsidRPr="00C25D26">
              <w:rPr>
                <w:rFonts w:ascii="Times New Roman" w:hAnsi="Times New Roman" w:cs="Times New Roman"/>
                <w:bCs/>
              </w:rPr>
              <w:t xml:space="preserve"> линии в траншеях многожильные с резиновой или пластмассовой изоляцией сечением провода от 100 до 200 квадратных мм включительно</w:t>
            </w:r>
          </w:p>
        </w:tc>
        <w:tc>
          <w:tcPr>
            <w:tcW w:w="260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1497681,69</w:t>
            </w:r>
          </w:p>
        </w:tc>
        <w:tc>
          <w:tcPr>
            <w:tcW w:w="255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1467482,58</w:t>
            </w:r>
          </w:p>
        </w:tc>
        <w:tc>
          <w:tcPr>
            <w:tcW w:w="249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1952592,54</w:t>
            </w:r>
          </w:p>
        </w:tc>
        <w:tc>
          <w:tcPr>
            <w:tcW w:w="2665"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r>
      <w:tr w:rsidR="00C25D26" w:rsidRPr="00C25D26">
        <w:tc>
          <w:tcPr>
            <w:tcW w:w="1020"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3.1.2.1.4</w:t>
            </w:r>
          </w:p>
        </w:tc>
        <w:tc>
          <w:tcPr>
            <w:tcW w:w="226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proofErr w:type="gramStart"/>
            <w:r w:rsidRPr="00C25D26">
              <w:rPr>
                <w:rFonts w:ascii="Times New Roman" w:hAnsi="Times New Roman" w:cs="Times New Roman"/>
                <w:bCs/>
              </w:rPr>
              <w:t>кабельные</w:t>
            </w:r>
            <w:proofErr w:type="gramEnd"/>
            <w:r w:rsidRPr="00C25D26">
              <w:rPr>
                <w:rFonts w:ascii="Times New Roman" w:hAnsi="Times New Roman" w:cs="Times New Roman"/>
                <w:bCs/>
              </w:rPr>
              <w:t xml:space="preserve"> линии в траншеях многожильные с резиновой или пластмассовой изоляцией сечением провода от 200 до 500 квадратных мм включительно</w:t>
            </w:r>
          </w:p>
        </w:tc>
        <w:tc>
          <w:tcPr>
            <w:tcW w:w="260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1747360,55</w:t>
            </w:r>
          </w:p>
        </w:tc>
        <w:tc>
          <w:tcPr>
            <w:tcW w:w="255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1736639,87</w:t>
            </w:r>
          </w:p>
        </w:tc>
        <w:tc>
          <w:tcPr>
            <w:tcW w:w="249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665"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2395796,18</w:t>
            </w:r>
          </w:p>
        </w:tc>
      </w:tr>
      <w:tr w:rsidR="00C25D26" w:rsidRPr="00C25D26">
        <w:tc>
          <w:tcPr>
            <w:tcW w:w="1020"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3.1.2.2.1</w:t>
            </w:r>
          </w:p>
        </w:tc>
        <w:tc>
          <w:tcPr>
            <w:tcW w:w="226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proofErr w:type="gramStart"/>
            <w:r w:rsidRPr="00C25D26">
              <w:rPr>
                <w:rFonts w:ascii="Times New Roman" w:hAnsi="Times New Roman" w:cs="Times New Roman"/>
                <w:bCs/>
              </w:rPr>
              <w:t>кабельные</w:t>
            </w:r>
            <w:proofErr w:type="gramEnd"/>
            <w:r w:rsidRPr="00C25D26">
              <w:rPr>
                <w:rFonts w:ascii="Times New Roman" w:hAnsi="Times New Roman" w:cs="Times New Roman"/>
                <w:bCs/>
              </w:rPr>
              <w:t xml:space="preserve"> линии в траншеях многожильные с бумажной изоляцией сечением провода до 50 квадратных мм включительно</w:t>
            </w:r>
          </w:p>
        </w:tc>
        <w:tc>
          <w:tcPr>
            <w:tcW w:w="260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1285968,17</w:t>
            </w:r>
          </w:p>
        </w:tc>
        <w:tc>
          <w:tcPr>
            <w:tcW w:w="255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49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665"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2038867,17</w:t>
            </w:r>
          </w:p>
        </w:tc>
      </w:tr>
      <w:tr w:rsidR="00C25D26" w:rsidRPr="00C25D26">
        <w:tc>
          <w:tcPr>
            <w:tcW w:w="1020"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3.1.2.2.2</w:t>
            </w:r>
          </w:p>
        </w:tc>
        <w:tc>
          <w:tcPr>
            <w:tcW w:w="226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proofErr w:type="gramStart"/>
            <w:r w:rsidRPr="00C25D26">
              <w:rPr>
                <w:rFonts w:ascii="Times New Roman" w:hAnsi="Times New Roman" w:cs="Times New Roman"/>
                <w:bCs/>
              </w:rPr>
              <w:t>кабельные</w:t>
            </w:r>
            <w:proofErr w:type="gramEnd"/>
            <w:r w:rsidRPr="00C25D26">
              <w:rPr>
                <w:rFonts w:ascii="Times New Roman" w:hAnsi="Times New Roman" w:cs="Times New Roman"/>
                <w:bCs/>
              </w:rPr>
              <w:t xml:space="preserve"> линии в траншеях многожильные с бумажной изоляцией сечением провода от 50 до 100 квадратных мм включительно</w:t>
            </w:r>
          </w:p>
        </w:tc>
        <w:tc>
          <w:tcPr>
            <w:tcW w:w="260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1392076,48</w:t>
            </w:r>
          </w:p>
        </w:tc>
        <w:tc>
          <w:tcPr>
            <w:tcW w:w="255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49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1739565,48</w:t>
            </w:r>
          </w:p>
        </w:tc>
        <w:tc>
          <w:tcPr>
            <w:tcW w:w="2665"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r>
      <w:tr w:rsidR="00C25D26" w:rsidRPr="00C25D26">
        <w:tc>
          <w:tcPr>
            <w:tcW w:w="1020"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3.1.2.2.3</w:t>
            </w:r>
          </w:p>
        </w:tc>
        <w:tc>
          <w:tcPr>
            <w:tcW w:w="226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proofErr w:type="gramStart"/>
            <w:r w:rsidRPr="00C25D26">
              <w:rPr>
                <w:rFonts w:ascii="Times New Roman" w:hAnsi="Times New Roman" w:cs="Times New Roman"/>
                <w:bCs/>
              </w:rPr>
              <w:t>кабельные</w:t>
            </w:r>
            <w:proofErr w:type="gramEnd"/>
            <w:r w:rsidRPr="00C25D26">
              <w:rPr>
                <w:rFonts w:ascii="Times New Roman" w:hAnsi="Times New Roman" w:cs="Times New Roman"/>
                <w:bCs/>
              </w:rPr>
              <w:t xml:space="preserve"> линии в траншеях многожильные с бумажной изоляцией сечением провода от 100 до 200 квадратных мм включительно</w:t>
            </w:r>
          </w:p>
        </w:tc>
        <w:tc>
          <w:tcPr>
            <w:tcW w:w="260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1558315,05</w:t>
            </w:r>
          </w:p>
        </w:tc>
        <w:tc>
          <w:tcPr>
            <w:tcW w:w="255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49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1968515,42</w:t>
            </w:r>
          </w:p>
        </w:tc>
        <w:tc>
          <w:tcPr>
            <w:tcW w:w="2665"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r>
      <w:tr w:rsidR="00C25D26" w:rsidRPr="00C25D26">
        <w:tc>
          <w:tcPr>
            <w:tcW w:w="1020"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3.1.2.2.4</w:t>
            </w:r>
          </w:p>
        </w:tc>
        <w:tc>
          <w:tcPr>
            <w:tcW w:w="226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proofErr w:type="gramStart"/>
            <w:r w:rsidRPr="00C25D26">
              <w:rPr>
                <w:rFonts w:ascii="Times New Roman" w:hAnsi="Times New Roman" w:cs="Times New Roman"/>
                <w:bCs/>
              </w:rPr>
              <w:t>кабельные</w:t>
            </w:r>
            <w:proofErr w:type="gramEnd"/>
            <w:r w:rsidRPr="00C25D26">
              <w:rPr>
                <w:rFonts w:ascii="Times New Roman" w:hAnsi="Times New Roman" w:cs="Times New Roman"/>
                <w:bCs/>
              </w:rPr>
              <w:t xml:space="preserve"> линии в траншеях многожильные с бумажной изоляцией сечением провода от 200 до 500 квадратных мм включительно</w:t>
            </w:r>
          </w:p>
        </w:tc>
        <w:tc>
          <w:tcPr>
            <w:tcW w:w="260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1687993,96</w:t>
            </w:r>
          </w:p>
        </w:tc>
        <w:tc>
          <w:tcPr>
            <w:tcW w:w="255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49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2306073,10</w:t>
            </w:r>
          </w:p>
        </w:tc>
        <w:tc>
          <w:tcPr>
            <w:tcW w:w="2665"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r>
      <w:tr w:rsidR="00C25D26" w:rsidRPr="00C25D26">
        <w:tc>
          <w:tcPr>
            <w:tcW w:w="1020"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3.6.2.1.1</w:t>
            </w:r>
          </w:p>
        </w:tc>
        <w:tc>
          <w:tcPr>
            <w:tcW w:w="226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proofErr w:type="gramStart"/>
            <w:r w:rsidRPr="00C25D26">
              <w:rPr>
                <w:rFonts w:ascii="Times New Roman" w:hAnsi="Times New Roman" w:cs="Times New Roman"/>
                <w:bCs/>
              </w:rPr>
              <w:t>кабельные</w:t>
            </w:r>
            <w:proofErr w:type="gramEnd"/>
            <w:r w:rsidRPr="00C25D26">
              <w:rPr>
                <w:rFonts w:ascii="Times New Roman" w:hAnsi="Times New Roman" w:cs="Times New Roman"/>
                <w:bCs/>
              </w:rPr>
              <w:t xml:space="preserve"> линии, прокладываемые путем горизонтального наклонного бурения, многожильные с резиновой или пластмассовой изоляцией сечением провода до 50 квадратных мм включительно</w:t>
            </w:r>
          </w:p>
        </w:tc>
        <w:tc>
          <w:tcPr>
            <w:tcW w:w="260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55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49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665"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r>
      <w:tr w:rsidR="00C25D26" w:rsidRPr="00C25D26">
        <w:tc>
          <w:tcPr>
            <w:tcW w:w="1020"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3.6.2.1.2</w:t>
            </w:r>
          </w:p>
        </w:tc>
        <w:tc>
          <w:tcPr>
            <w:tcW w:w="226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proofErr w:type="gramStart"/>
            <w:r w:rsidRPr="00C25D26">
              <w:rPr>
                <w:rFonts w:ascii="Times New Roman" w:hAnsi="Times New Roman" w:cs="Times New Roman"/>
                <w:bCs/>
              </w:rPr>
              <w:t>кабельные</w:t>
            </w:r>
            <w:proofErr w:type="gramEnd"/>
            <w:r w:rsidRPr="00C25D26">
              <w:rPr>
                <w:rFonts w:ascii="Times New Roman" w:hAnsi="Times New Roman" w:cs="Times New Roman"/>
                <w:bCs/>
              </w:rPr>
              <w:t xml:space="preserve"> линии, прокладываемые путем горизонтального наклонного бурения, многожильные с резиновой или пластмассовой изоляцией сечением провода от 50 до 100 квадратных мм включительно</w:t>
            </w:r>
          </w:p>
        </w:tc>
        <w:tc>
          <w:tcPr>
            <w:tcW w:w="260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55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49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665"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r>
      <w:tr w:rsidR="00C25D26" w:rsidRPr="00C25D26">
        <w:tc>
          <w:tcPr>
            <w:tcW w:w="1020"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3.6.2.1.3</w:t>
            </w:r>
          </w:p>
        </w:tc>
        <w:tc>
          <w:tcPr>
            <w:tcW w:w="226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proofErr w:type="gramStart"/>
            <w:r w:rsidRPr="00C25D26">
              <w:rPr>
                <w:rFonts w:ascii="Times New Roman" w:hAnsi="Times New Roman" w:cs="Times New Roman"/>
                <w:bCs/>
              </w:rPr>
              <w:t>кабельные</w:t>
            </w:r>
            <w:proofErr w:type="gramEnd"/>
            <w:r w:rsidRPr="00C25D26">
              <w:rPr>
                <w:rFonts w:ascii="Times New Roman" w:hAnsi="Times New Roman" w:cs="Times New Roman"/>
                <w:bCs/>
              </w:rPr>
              <w:t xml:space="preserve"> линии, прокладываемые путем горизонтального наклонного бурения, многожильные с резиновой или пластмассовой изоляцией сечением провода от 100 до 200 квадратных мм включительно</w:t>
            </w:r>
          </w:p>
        </w:tc>
        <w:tc>
          <w:tcPr>
            <w:tcW w:w="260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3831985,00</w:t>
            </w:r>
          </w:p>
        </w:tc>
        <w:tc>
          <w:tcPr>
            <w:tcW w:w="255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49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665"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r>
      <w:tr w:rsidR="00C25D26" w:rsidRPr="00C25D26">
        <w:tc>
          <w:tcPr>
            <w:tcW w:w="1020"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3.6.2.1.4</w:t>
            </w:r>
          </w:p>
        </w:tc>
        <w:tc>
          <w:tcPr>
            <w:tcW w:w="226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proofErr w:type="gramStart"/>
            <w:r w:rsidRPr="00C25D26">
              <w:rPr>
                <w:rFonts w:ascii="Times New Roman" w:hAnsi="Times New Roman" w:cs="Times New Roman"/>
                <w:bCs/>
              </w:rPr>
              <w:t>кабельные</w:t>
            </w:r>
            <w:proofErr w:type="gramEnd"/>
            <w:r w:rsidRPr="00C25D26">
              <w:rPr>
                <w:rFonts w:ascii="Times New Roman" w:hAnsi="Times New Roman" w:cs="Times New Roman"/>
                <w:bCs/>
              </w:rPr>
              <w:t xml:space="preserve"> линии, прокладываемые путем горизонтального наклонного бурения, многожильные с резиновой или пластмассовой изоляцией сечением провода от 200 до 500 квадратных мм включительно</w:t>
            </w:r>
          </w:p>
        </w:tc>
        <w:tc>
          <w:tcPr>
            <w:tcW w:w="260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3961658,05</w:t>
            </w:r>
          </w:p>
        </w:tc>
        <w:tc>
          <w:tcPr>
            <w:tcW w:w="255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49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665"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r>
      <w:tr w:rsidR="00C25D26" w:rsidRPr="00C25D26">
        <w:tc>
          <w:tcPr>
            <w:tcW w:w="1020"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3.6.2.2.1</w:t>
            </w:r>
          </w:p>
        </w:tc>
        <w:tc>
          <w:tcPr>
            <w:tcW w:w="226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proofErr w:type="gramStart"/>
            <w:r w:rsidRPr="00C25D26">
              <w:rPr>
                <w:rFonts w:ascii="Times New Roman" w:hAnsi="Times New Roman" w:cs="Times New Roman"/>
                <w:bCs/>
              </w:rPr>
              <w:t>кабельные</w:t>
            </w:r>
            <w:proofErr w:type="gramEnd"/>
            <w:r w:rsidRPr="00C25D26">
              <w:rPr>
                <w:rFonts w:ascii="Times New Roman" w:hAnsi="Times New Roman" w:cs="Times New Roman"/>
                <w:bCs/>
              </w:rPr>
              <w:t xml:space="preserve"> линии, прокладываемые путем горизонтального наклонного бурения, многожильные с бумажной изоляцией сечением провода до 50 квадратных мм включительно</w:t>
            </w:r>
          </w:p>
        </w:tc>
        <w:tc>
          <w:tcPr>
            <w:tcW w:w="260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55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49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665"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r>
      <w:tr w:rsidR="00C25D26" w:rsidRPr="00C25D26">
        <w:tc>
          <w:tcPr>
            <w:tcW w:w="1020"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3.6.2.2.2</w:t>
            </w:r>
          </w:p>
        </w:tc>
        <w:tc>
          <w:tcPr>
            <w:tcW w:w="226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proofErr w:type="gramStart"/>
            <w:r w:rsidRPr="00C25D26">
              <w:rPr>
                <w:rFonts w:ascii="Times New Roman" w:hAnsi="Times New Roman" w:cs="Times New Roman"/>
                <w:bCs/>
              </w:rPr>
              <w:t>кабельные</w:t>
            </w:r>
            <w:proofErr w:type="gramEnd"/>
            <w:r w:rsidRPr="00C25D26">
              <w:rPr>
                <w:rFonts w:ascii="Times New Roman" w:hAnsi="Times New Roman" w:cs="Times New Roman"/>
                <w:bCs/>
              </w:rPr>
              <w:t xml:space="preserve"> линии, прокладываемые путем горизонтального наклонного бурения, многожильные с бумажной изоляцией сечением провода от 50 до 100 квадратных мм включительно</w:t>
            </w:r>
          </w:p>
        </w:tc>
        <w:tc>
          <w:tcPr>
            <w:tcW w:w="260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55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49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4513874,60</w:t>
            </w:r>
          </w:p>
        </w:tc>
        <w:tc>
          <w:tcPr>
            <w:tcW w:w="2665"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4171345,86</w:t>
            </w:r>
          </w:p>
        </w:tc>
      </w:tr>
      <w:tr w:rsidR="00C25D26" w:rsidRPr="00C25D26">
        <w:tc>
          <w:tcPr>
            <w:tcW w:w="1020"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3.6.2.2.3</w:t>
            </w:r>
          </w:p>
        </w:tc>
        <w:tc>
          <w:tcPr>
            <w:tcW w:w="226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proofErr w:type="gramStart"/>
            <w:r w:rsidRPr="00C25D26">
              <w:rPr>
                <w:rFonts w:ascii="Times New Roman" w:hAnsi="Times New Roman" w:cs="Times New Roman"/>
                <w:bCs/>
              </w:rPr>
              <w:t>кабельные</w:t>
            </w:r>
            <w:proofErr w:type="gramEnd"/>
            <w:r w:rsidRPr="00C25D26">
              <w:rPr>
                <w:rFonts w:ascii="Times New Roman" w:hAnsi="Times New Roman" w:cs="Times New Roman"/>
                <w:bCs/>
              </w:rPr>
              <w:t xml:space="preserve"> линии, прокладываемые путем горизонтального наклонного бурения, многожильные с бумажной изоляцией сечением провода от 100 до 200 квадратных мм включительно</w:t>
            </w:r>
          </w:p>
        </w:tc>
        <w:tc>
          <w:tcPr>
            <w:tcW w:w="260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55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49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4973223,33</w:t>
            </w:r>
          </w:p>
        </w:tc>
        <w:tc>
          <w:tcPr>
            <w:tcW w:w="2665"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4950939,71</w:t>
            </w:r>
          </w:p>
        </w:tc>
      </w:tr>
      <w:tr w:rsidR="00C25D26" w:rsidRPr="00C25D26">
        <w:tc>
          <w:tcPr>
            <w:tcW w:w="1020"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3.6.2.2.4</w:t>
            </w:r>
          </w:p>
        </w:tc>
        <w:tc>
          <w:tcPr>
            <w:tcW w:w="226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proofErr w:type="gramStart"/>
            <w:r w:rsidRPr="00C25D26">
              <w:rPr>
                <w:rFonts w:ascii="Times New Roman" w:hAnsi="Times New Roman" w:cs="Times New Roman"/>
                <w:bCs/>
              </w:rPr>
              <w:t>кабельные</w:t>
            </w:r>
            <w:proofErr w:type="gramEnd"/>
            <w:r w:rsidRPr="00C25D26">
              <w:rPr>
                <w:rFonts w:ascii="Times New Roman" w:hAnsi="Times New Roman" w:cs="Times New Roman"/>
                <w:bCs/>
              </w:rPr>
              <w:t xml:space="preserve"> линии, прокладываемые путем горизонтального наклонного бурения, многожильные с бумажной изоляцией сечением провода от 200 до 500 квадратных мм включительно</w:t>
            </w:r>
          </w:p>
        </w:tc>
        <w:tc>
          <w:tcPr>
            <w:tcW w:w="260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55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49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5170763,73</w:t>
            </w:r>
          </w:p>
        </w:tc>
        <w:tc>
          <w:tcPr>
            <w:tcW w:w="2665"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5167750,64</w:t>
            </w:r>
          </w:p>
        </w:tc>
      </w:tr>
      <w:tr w:rsidR="00C25D26" w:rsidRPr="00C25D26">
        <w:tc>
          <w:tcPr>
            <w:tcW w:w="1020"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4</w:t>
            </w:r>
          </w:p>
        </w:tc>
        <w:tc>
          <w:tcPr>
            <w:tcW w:w="12586" w:type="dxa"/>
            <w:gridSpan w:val="5"/>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С4 - стандартизированная тарифная ставка на покрытие расходов сетевой организации на строительство пунктов секционирования (</w:t>
            </w:r>
            <w:proofErr w:type="spellStart"/>
            <w:r w:rsidRPr="00C25D26">
              <w:rPr>
                <w:rFonts w:ascii="Times New Roman" w:hAnsi="Times New Roman" w:cs="Times New Roman"/>
                <w:bCs/>
              </w:rPr>
              <w:t>реклоузеров</w:t>
            </w:r>
            <w:proofErr w:type="spellEnd"/>
            <w:r w:rsidRPr="00C25D26">
              <w:rPr>
                <w:rFonts w:ascii="Times New Roman" w:hAnsi="Times New Roman" w:cs="Times New Roman"/>
                <w:bCs/>
              </w:rPr>
              <w:t>, распределительных пунктов, переключательных пунктов), руб./шт. без НДС</w:t>
            </w:r>
          </w:p>
        </w:tc>
      </w:tr>
      <w:tr w:rsidR="00C25D26" w:rsidRPr="00C25D26">
        <w:tc>
          <w:tcPr>
            <w:tcW w:w="1020"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4.1.4</w:t>
            </w:r>
          </w:p>
        </w:tc>
        <w:tc>
          <w:tcPr>
            <w:tcW w:w="226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proofErr w:type="spellStart"/>
            <w:proofErr w:type="gramStart"/>
            <w:r w:rsidRPr="00C25D26">
              <w:rPr>
                <w:rFonts w:ascii="Times New Roman" w:hAnsi="Times New Roman" w:cs="Times New Roman"/>
                <w:bCs/>
              </w:rPr>
              <w:t>реклоузеры</w:t>
            </w:r>
            <w:proofErr w:type="spellEnd"/>
            <w:proofErr w:type="gramEnd"/>
            <w:r w:rsidRPr="00C25D26">
              <w:rPr>
                <w:rFonts w:ascii="Times New Roman" w:hAnsi="Times New Roman" w:cs="Times New Roman"/>
                <w:bCs/>
              </w:rPr>
              <w:t xml:space="preserve"> номинальным током от 500 до 1000 А включительно</w:t>
            </w:r>
          </w:p>
        </w:tc>
        <w:tc>
          <w:tcPr>
            <w:tcW w:w="260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55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49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1686987,89</w:t>
            </w:r>
          </w:p>
        </w:tc>
        <w:tc>
          <w:tcPr>
            <w:tcW w:w="2665"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1595096,72</w:t>
            </w:r>
          </w:p>
        </w:tc>
      </w:tr>
      <w:tr w:rsidR="00C25D26" w:rsidRPr="00C25D26">
        <w:tc>
          <w:tcPr>
            <w:tcW w:w="1020"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5</w:t>
            </w:r>
          </w:p>
        </w:tc>
        <w:tc>
          <w:tcPr>
            <w:tcW w:w="12586" w:type="dxa"/>
            <w:gridSpan w:val="5"/>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 xml:space="preserve">С5 - стандартизированная тарифная ставка на покрытие расходов сетевой организации на строительство трансформаторных подстанций (ТП), за исключением распределительных трансформаторных подстанций (РТП), с уровнем напряжения до 35 </w:t>
            </w:r>
            <w:proofErr w:type="spellStart"/>
            <w:r w:rsidRPr="00C25D26">
              <w:rPr>
                <w:rFonts w:ascii="Times New Roman" w:hAnsi="Times New Roman" w:cs="Times New Roman"/>
                <w:bCs/>
              </w:rPr>
              <w:t>кВ</w:t>
            </w:r>
            <w:proofErr w:type="spellEnd"/>
            <w:r w:rsidRPr="00C25D26">
              <w:rPr>
                <w:rFonts w:ascii="Times New Roman" w:hAnsi="Times New Roman" w:cs="Times New Roman"/>
                <w:bCs/>
              </w:rPr>
              <w:t xml:space="preserve"> руб./кВт без НДС</w:t>
            </w:r>
          </w:p>
        </w:tc>
      </w:tr>
      <w:tr w:rsidR="00C25D26" w:rsidRPr="00C25D26">
        <w:tc>
          <w:tcPr>
            <w:tcW w:w="1020"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5.1.1</w:t>
            </w:r>
          </w:p>
        </w:tc>
        <w:tc>
          <w:tcPr>
            <w:tcW w:w="226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proofErr w:type="spellStart"/>
            <w:proofErr w:type="gramStart"/>
            <w:r w:rsidRPr="00C25D26">
              <w:rPr>
                <w:rFonts w:ascii="Times New Roman" w:hAnsi="Times New Roman" w:cs="Times New Roman"/>
                <w:bCs/>
              </w:rPr>
              <w:t>однотрансформаторные</w:t>
            </w:r>
            <w:proofErr w:type="spellEnd"/>
            <w:proofErr w:type="gramEnd"/>
            <w:r w:rsidRPr="00C25D26">
              <w:rPr>
                <w:rFonts w:ascii="Times New Roman" w:hAnsi="Times New Roman" w:cs="Times New Roman"/>
                <w:bCs/>
              </w:rPr>
              <w:t xml:space="preserve"> подстанции (за исключением РТП) мощностью до 25 </w:t>
            </w:r>
            <w:proofErr w:type="spellStart"/>
            <w:r w:rsidRPr="00C25D26">
              <w:rPr>
                <w:rFonts w:ascii="Times New Roman" w:hAnsi="Times New Roman" w:cs="Times New Roman"/>
                <w:bCs/>
              </w:rPr>
              <w:t>кВА</w:t>
            </w:r>
            <w:proofErr w:type="spellEnd"/>
            <w:r w:rsidRPr="00C25D26">
              <w:rPr>
                <w:rFonts w:ascii="Times New Roman" w:hAnsi="Times New Roman" w:cs="Times New Roman"/>
                <w:bCs/>
              </w:rPr>
              <w:t xml:space="preserve"> включительно</w:t>
            </w:r>
          </w:p>
        </w:tc>
        <w:tc>
          <w:tcPr>
            <w:tcW w:w="260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9012,13</w:t>
            </w:r>
          </w:p>
        </w:tc>
        <w:tc>
          <w:tcPr>
            <w:tcW w:w="255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9738,63</w:t>
            </w:r>
          </w:p>
        </w:tc>
        <w:tc>
          <w:tcPr>
            <w:tcW w:w="249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9012,13</w:t>
            </w:r>
          </w:p>
        </w:tc>
        <w:tc>
          <w:tcPr>
            <w:tcW w:w="2665"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9738,63</w:t>
            </w:r>
          </w:p>
        </w:tc>
      </w:tr>
      <w:tr w:rsidR="00C25D26" w:rsidRPr="00C25D26">
        <w:tc>
          <w:tcPr>
            <w:tcW w:w="1020"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5.1.2</w:t>
            </w:r>
          </w:p>
        </w:tc>
        <w:tc>
          <w:tcPr>
            <w:tcW w:w="226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proofErr w:type="spellStart"/>
            <w:proofErr w:type="gramStart"/>
            <w:r w:rsidRPr="00C25D26">
              <w:rPr>
                <w:rFonts w:ascii="Times New Roman" w:hAnsi="Times New Roman" w:cs="Times New Roman"/>
                <w:bCs/>
              </w:rPr>
              <w:t>однотрансформаторные</w:t>
            </w:r>
            <w:proofErr w:type="spellEnd"/>
            <w:proofErr w:type="gramEnd"/>
            <w:r w:rsidRPr="00C25D26">
              <w:rPr>
                <w:rFonts w:ascii="Times New Roman" w:hAnsi="Times New Roman" w:cs="Times New Roman"/>
                <w:bCs/>
              </w:rPr>
              <w:t xml:space="preserve"> подстанции (за исключением РТП) мощностью от 25 до 100 </w:t>
            </w:r>
            <w:proofErr w:type="spellStart"/>
            <w:r w:rsidRPr="00C25D26">
              <w:rPr>
                <w:rFonts w:ascii="Times New Roman" w:hAnsi="Times New Roman" w:cs="Times New Roman"/>
                <w:bCs/>
              </w:rPr>
              <w:t>кВА</w:t>
            </w:r>
            <w:proofErr w:type="spellEnd"/>
            <w:r w:rsidRPr="00C25D26">
              <w:rPr>
                <w:rFonts w:ascii="Times New Roman" w:hAnsi="Times New Roman" w:cs="Times New Roman"/>
                <w:bCs/>
              </w:rPr>
              <w:t xml:space="preserve"> включительно</w:t>
            </w:r>
          </w:p>
        </w:tc>
        <w:tc>
          <w:tcPr>
            <w:tcW w:w="260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7586,29</w:t>
            </w:r>
          </w:p>
        </w:tc>
        <w:tc>
          <w:tcPr>
            <w:tcW w:w="255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7841,26</w:t>
            </w:r>
          </w:p>
        </w:tc>
        <w:tc>
          <w:tcPr>
            <w:tcW w:w="249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7586,29</w:t>
            </w:r>
          </w:p>
        </w:tc>
        <w:tc>
          <w:tcPr>
            <w:tcW w:w="2665"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7841,26</w:t>
            </w:r>
          </w:p>
        </w:tc>
      </w:tr>
      <w:tr w:rsidR="00C25D26" w:rsidRPr="00C25D26">
        <w:tc>
          <w:tcPr>
            <w:tcW w:w="1020"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5.1.3</w:t>
            </w:r>
          </w:p>
        </w:tc>
        <w:tc>
          <w:tcPr>
            <w:tcW w:w="226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proofErr w:type="spellStart"/>
            <w:proofErr w:type="gramStart"/>
            <w:r w:rsidRPr="00C25D26">
              <w:rPr>
                <w:rFonts w:ascii="Times New Roman" w:hAnsi="Times New Roman" w:cs="Times New Roman"/>
                <w:bCs/>
              </w:rPr>
              <w:t>однотрансформаторные</w:t>
            </w:r>
            <w:proofErr w:type="spellEnd"/>
            <w:proofErr w:type="gramEnd"/>
            <w:r w:rsidRPr="00C25D26">
              <w:rPr>
                <w:rFonts w:ascii="Times New Roman" w:hAnsi="Times New Roman" w:cs="Times New Roman"/>
                <w:bCs/>
              </w:rPr>
              <w:t xml:space="preserve"> подстанции (за исключением РТП) мощностью от 100 до 250 </w:t>
            </w:r>
            <w:proofErr w:type="spellStart"/>
            <w:r w:rsidRPr="00C25D26">
              <w:rPr>
                <w:rFonts w:ascii="Times New Roman" w:hAnsi="Times New Roman" w:cs="Times New Roman"/>
                <w:bCs/>
              </w:rPr>
              <w:t>кВА</w:t>
            </w:r>
            <w:proofErr w:type="spellEnd"/>
            <w:r w:rsidRPr="00C25D26">
              <w:rPr>
                <w:rFonts w:ascii="Times New Roman" w:hAnsi="Times New Roman" w:cs="Times New Roman"/>
                <w:bCs/>
              </w:rPr>
              <w:t xml:space="preserve"> включительно</w:t>
            </w:r>
          </w:p>
        </w:tc>
        <w:tc>
          <w:tcPr>
            <w:tcW w:w="260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3777,56</w:t>
            </w:r>
          </w:p>
        </w:tc>
        <w:tc>
          <w:tcPr>
            <w:tcW w:w="255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3965,83</w:t>
            </w:r>
          </w:p>
        </w:tc>
        <w:tc>
          <w:tcPr>
            <w:tcW w:w="249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3777,56</w:t>
            </w:r>
          </w:p>
        </w:tc>
        <w:tc>
          <w:tcPr>
            <w:tcW w:w="2665"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3965,83</w:t>
            </w:r>
          </w:p>
        </w:tc>
      </w:tr>
      <w:tr w:rsidR="00C25D26" w:rsidRPr="00C25D26">
        <w:tc>
          <w:tcPr>
            <w:tcW w:w="1020"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5.1.4</w:t>
            </w:r>
          </w:p>
        </w:tc>
        <w:tc>
          <w:tcPr>
            <w:tcW w:w="226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proofErr w:type="spellStart"/>
            <w:proofErr w:type="gramStart"/>
            <w:r w:rsidRPr="00C25D26">
              <w:rPr>
                <w:rFonts w:ascii="Times New Roman" w:hAnsi="Times New Roman" w:cs="Times New Roman"/>
                <w:bCs/>
              </w:rPr>
              <w:t>однотрансформаторные</w:t>
            </w:r>
            <w:proofErr w:type="spellEnd"/>
            <w:proofErr w:type="gramEnd"/>
            <w:r w:rsidRPr="00C25D26">
              <w:rPr>
                <w:rFonts w:ascii="Times New Roman" w:hAnsi="Times New Roman" w:cs="Times New Roman"/>
                <w:bCs/>
              </w:rPr>
              <w:t xml:space="preserve"> подстанции (за исключением РТП) мощностью от 250 до 400 </w:t>
            </w:r>
            <w:proofErr w:type="spellStart"/>
            <w:r w:rsidRPr="00C25D26">
              <w:rPr>
                <w:rFonts w:ascii="Times New Roman" w:hAnsi="Times New Roman" w:cs="Times New Roman"/>
                <w:bCs/>
              </w:rPr>
              <w:t>кВА</w:t>
            </w:r>
            <w:proofErr w:type="spellEnd"/>
            <w:r w:rsidRPr="00C25D26">
              <w:rPr>
                <w:rFonts w:ascii="Times New Roman" w:hAnsi="Times New Roman" w:cs="Times New Roman"/>
                <w:bCs/>
              </w:rPr>
              <w:t xml:space="preserve"> включительно</w:t>
            </w:r>
          </w:p>
        </w:tc>
        <w:tc>
          <w:tcPr>
            <w:tcW w:w="260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2225,41</w:t>
            </w:r>
          </w:p>
        </w:tc>
        <w:tc>
          <w:tcPr>
            <w:tcW w:w="255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2842,82</w:t>
            </w:r>
          </w:p>
        </w:tc>
        <w:tc>
          <w:tcPr>
            <w:tcW w:w="249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2225,41</w:t>
            </w:r>
          </w:p>
        </w:tc>
        <w:tc>
          <w:tcPr>
            <w:tcW w:w="2665"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2842,82</w:t>
            </w:r>
          </w:p>
        </w:tc>
      </w:tr>
      <w:tr w:rsidR="00C25D26" w:rsidRPr="00C25D26">
        <w:tc>
          <w:tcPr>
            <w:tcW w:w="1020"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5.1.5</w:t>
            </w:r>
          </w:p>
        </w:tc>
        <w:tc>
          <w:tcPr>
            <w:tcW w:w="226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proofErr w:type="spellStart"/>
            <w:proofErr w:type="gramStart"/>
            <w:r w:rsidRPr="00C25D26">
              <w:rPr>
                <w:rFonts w:ascii="Times New Roman" w:hAnsi="Times New Roman" w:cs="Times New Roman"/>
                <w:bCs/>
              </w:rPr>
              <w:t>однотрансформаторные</w:t>
            </w:r>
            <w:proofErr w:type="spellEnd"/>
            <w:proofErr w:type="gramEnd"/>
            <w:r w:rsidRPr="00C25D26">
              <w:rPr>
                <w:rFonts w:ascii="Times New Roman" w:hAnsi="Times New Roman" w:cs="Times New Roman"/>
                <w:bCs/>
              </w:rPr>
              <w:t xml:space="preserve"> подстанции (за исключением РТП) мощностью от 420 до 1000 </w:t>
            </w:r>
            <w:proofErr w:type="spellStart"/>
            <w:r w:rsidRPr="00C25D26">
              <w:rPr>
                <w:rFonts w:ascii="Times New Roman" w:hAnsi="Times New Roman" w:cs="Times New Roman"/>
                <w:bCs/>
              </w:rPr>
              <w:t>кВА</w:t>
            </w:r>
            <w:proofErr w:type="spellEnd"/>
            <w:r w:rsidRPr="00C25D26">
              <w:rPr>
                <w:rFonts w:ascii="Times New Roman" w:hAnsi="Times New Roman" w:cs="Times New Roman"/>
                <w:bCs/>
              </w:rPr>
              <w:t xml:space="preserve"> включительно</w:t>
            </w:r>
          </w:p>
        </w:tc>
        <w:tc>
          <w:tcPr>
            <w:tcW w:w="260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55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49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665"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r>
      <w:tr w:rsidR="00C25D26" w:rsidRPr="00C25D26">
        <w:tc>
          <w:tcPr>
            <w:tcW w:w="1020"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5.1.6</w:t>
            </w:r>
          </w:p>
        </w:tc>
        <w:tc>
          <w:tcPr>
            <w:tcW w:w="226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proofErr w:type="spellStart"/>
            <w:proofErr w:type="gramStart"/>
            <w:r w:rsidRPr="00C25D26">
              <w:rPr>
                <w:rFonts w:ascii="Times New Roman" w:hAnsi="Times New Roman" w:cs="Times New Roman"/>
                <w:bCs/>
              </w:rPr>
              <w:t>однотрансформаторные</w:t>
            </w:r>
            <w:proofErr w:type="spellEnd"/>
            <w:proofErr w:type="gramEnd"/>
            <w:r w:rsidRPr="00C25D26">
              <w:rPr>
                <w:rFonts w:ascii="Times New Roman" w:hAnsi="Times New Roman" w:cs="Times New Roman"/>
                <w:bCs/>
              </w:rPr>
              <w:t xml:space="preserve"> подстанции (за исключением РТП) мощностью свыше 1000 </w:t>
            </w:r>
            <w:proofErr w:type="spellStart"/>
            <w:r w:rsidRPr="00C25D26">
              <w:rPr>
                <w:rFonts w:ascii="Times New Roman" w:hAnsi="Times New Roman" w:cs="Times New Roman"/>
                <w:bCs/>
              </w:rPr>
              <w:t>кВА</w:t>
            </w:r>
            <w:proofErr w:type="spellEnd"/>
          </w:p>
        </w:tc>
        <w:tc>
          <w:tcPr>
            <w:tcW w:w="260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55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49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665"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r>
      <w:tr w:rsidR="00C25D26" w:rsidRPr="00C25D26">
        <w:tc>
          <w:tcPr>
            <w:tcW w:w="1020"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5.2.4</w:t>
            </w:r>
          </w:p>
        </w:tc>
        <w:tc>
          <w:tcPr>
            <w:tcW w:w="226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proofErr w:type="spellStart"/>
            <w:proofErr w:type="gramStart"/>
            <w:r w:rsidRPr="00C25D26">
              <w:rPr>
                <w:rFonts w:ascii="Times New Roman" w:hAnsi="Times New Roman" w:cs="Times New Roman"/>
                <w:bCs/>
              </w:rPr>
              <w:t>двухтрансформаторные</w:t>
            </w:r>
            <w:proofErr w:type="spellEnd"/>
            <w:proofErr w:type="gramEnd"/>
            <w:r w:rsidRPr="00C25D26">
              <w:rPr>
                <w:rFonts w:ascii="Times New Roman" w:hAnsi="Times New Roman" w:cs="Times New Roman"/>
                <w:bCs/>
              </w:rPr>
              <w:t xml:space="preserve"> и более подстанции (за исключением РТП) мощностью от 250 до 400 </w:t>
            </w:r>
            <w:proofErr w:type="spellStart"/>
            <w:r w:rsidRPr="00C25D26">
              <w:rPr>
                <w:rFonts w:ascii="Times New Roman" w:hAnsi="Times New Roman" w:cs="Times New Roman"/>
                <w:bCs/>
              </w:rPr>
              <w:t>кВА</w:t>
            </w:r>
            <w:proofErr w:type="spellEnd"/>
            <w:r w:rsidRPr="00C25D26">
              <w:rPr>
                <w:rFonts w:ascii="Times New Roman" w:hAnsi="Times New Roman" w:cs="Times New Roman"/>
                <w:bCs/>
              </w:rPr>
              <w:t xml:space="preserve"> включительно</w:t>
            </w:r>
          </w:p>
        </w:tc>
        <w:tc>
          <w:tcPr>
            <w:tcW w:w="260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4021,84</w:t>
            </w:r>
          </w:p>
        </w:tc>
        <w:tc>
          <w:tcPr>
            <w:tcW w:w="255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3907,61</w:t>
            </w:r>
          </w:p>
        </w:tc>
        <w:tc>
          <w:tcPr>
            <w:tcW w:w="249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4021,84</w:t>
            </w:r>
          </w:p>
        </w:tc>
        <w:tc>
          <w:tcPr>
            <w:tcW w:w="2665"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3907,61</w:t>
            </w:r>
          </w:p>
        </w:tc>
      </w:tr>
      <w:tr w:rsidR="00C25D26" w:rsidRPr="00C25D26">
        <w:tc>
          <w:tcPr>
            <w:tcW w:w="1020"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5.2.5</w:t>
            </w:r>
          </w:p>
        </w:tc>
        <w:tc>
          <w:tcPr>
            <w:tcW w:w="226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proofErr w:type="spellStart"/>
            <w:proofErr w:type="gramStart"/>
            <w:r w:rsidRPr="00C25D26">
              <w:rPr>
                <w:rFonts w:ascii="Times New Roman" w:hAnsi="Times New Roman" w:cs="Times New Roman"/>
                <w:bCs/>
              </w:rPr>
              <w:t>двухтрансформаторные</w:t>
            </w:r>
            <w:proofErr w:type="spellEnd"/>
            <w:proofErr w:type="gramEnd"/>
            <w:r w:rsidRPr="00C25D26">
              <w:rPr>
                <w:rFonts w:ascii="Times New Roman" w:hAnsi="Times New Roman" w:cs="Times New Roman"/>
                <w:bCs/>
              </w:rPr>
              <w:t xml:space="preserve"> и более подстанции (за исключением РТП) мощностью от 420 до 1000 </w:t>
            </w:r>
            <w:proofErr w:type="spellStart"/>
            <w:r w:rsidRPr="00C25D26">
              <w:rPr>
                <w:rFonts w:ascii="Times New Roman" w:hAnsi="Times New Roman" w:cs="Times New Roman"/>
                <w:bCs/>
              </w:rPr>
              <w:t>кВА</w:t>
            </w:r>
            <w:proofErr w:type="spellEnd"/>
            <w:r w:rsidRPr="00C25D26">
              <w:rPr>
                <w:rFonts w:ascii="Times New Roman" w:hAnsi="Times New Roman" w:cs="Times New Roman"/>
                <w:bCs/>
              </w:rPr>
              <w:t xml:space="preserve"> включительно</w:t>
            </w:r>
          </w:p>
        </w:tc>
        <w:tc>
          <w:tcPr>
            <w:tcW w:w="260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55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3327,50</w:t>
            </w:r>
          </w:p>
        </w:tc>
        <w:tc>
          <w:tcPr>
            <w:tcW w:w="249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665"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3327,50</w:t>
            </w:r>
          </w:p>
        </w:tc>
      </w:tr>
      <w:tr w:rsidR="00C25D26" w:rsidRPr="00C25D26">
        <w:tc>
          <w:tcPr>
            <w:tcW w:w="1020"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6</w:t>
            </w:r>
          </w:p>
        </w:tc>
        <w:tc>
          <w:tcPr>
            <w:tcW w:w="12586" w:type="dxa"/>
            <w:gridSpan w:val="5"/>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 xml:space="preserve">С6 - стандартизированная тарифная ставка на покрытие расходов сетевой организации на строительство распределительных трансформаторных подстанций (РТП) с уровнем напряжения до 35 </w:t>
            </w:r>
            <w:proofErr w:type="spellStart"/>
            <w:r w:rsidRPr="00C25D26">
              <w:rPr>
                <w:rFonts w:ascii="Times New Roman" w:hAnsi="Times New Roman" w:cs="Times New Roman"/>
                <w:bCs/>
              </w:rPr>
              <w:t>кВ</w:t>
            </w:r>
            <w:proofErr w:type="spellEnd"/>
            <w:r w:rsidRPr="00C25D26">
              <w:rPr>
                <w:rFonts w:ascii="Times New Roman" w:hAnsi="Times New Roman" w:cs="Times New Roman"/>
                <w:bCs/>
              </w:rPr>
              <w:t>, руб./кВт без НДС</w:t>
            </w:r>
          </w:p>
        </w:tc>
      </w:tr>
      <w:tr w:rsidR="00C25D26" w:rsidRPr="00C25D26">
        <w:tc>
          <w:tcPr>
            <w:tcW w:w="1020"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p>
        </w:tc>
        <w:tc>
          <w:tcPr>
            <w:tcW w:w="226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p>
        </w:tc>
        <w:tc>
          <w:tcPr>
            <w:tcW w:w="260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55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49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665"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r>
      <w:tr w:rsidR="00C25D26" w:rsidRPr="00C25D26">
        <w:tc>
          <w:tcPr>
            <w:tcW w:w="1020"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7</w:t>
            </w:r>
          </w:p>
        </w:tc>
        <w:tc>
          <w:tcPr>
            <w:tcW w:w="12586" w:type="dxa"/>
            <w:gridSpan w:val="5"/>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 xml:space="preserve">С7 - стандартизированная тарифная ставка на покрытие расходов сетевой организации на строительство трансформаторных подстанций уровнем напряжения 35 </w:t>
            </w:r>
            <w:proofErr w:type="spellStart"/>
            <w:r w:rsidRPr="00C25D26">
              <w:rPr>
                <w:rFonts w:ascii="Times New Roman" w:hAnsi="Times New Roman" w:cs="Times New Roman"/>
                <w:bCs/>
              </w:rPr>
              <w:t>кВ</w:t>
            </w:r>
            <w:proofErr w:type="spellEnd"/>
            <w:r w:rsidRPr="00C25D26">
              <w:rPr>
                <w:rFonts w:ascii="Times New Roman" w:hAnsi="Times New Roman" w:cs="Times New Roman"/>
                <w:bCs/>
              </w:rPr>
              <w:t xml:space="preserve"> и выше (ПС), руб./кВт без НДС</w:t>
            </w:r>
          </w:p>
        </w:tc>
      </w:tr>
      <w:tr w:rsidR="00C25D26" w:rsidRPr="00C25D26">
        <w:tc>
          <w:tcPr>
            <w:tcW w:w="1020"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p>
        </w:tc>
        <w:tc>
          <w:tcPr>
            <w:tcW w:w="226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p>
        </w:tc>
        <w:tc>
          <w:tcPr>
            <w:tcW w:w="260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55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49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665"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r>
      <w:tr w:rsidR="00C25D26" w:rsidRPr="00C25D26">
        <w:tc>
          <w:tcPr>
            <w:tcW w:w="1020"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8</w:t>
            </w:r>
          </w:p>
        </w:tc>
        <w:tc>
          <w:tcPr>
            <w:tcW w:w="12586" w:type="dxa"/>
            <w:gridSpan w:val="5"/>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С8 - стандартизированная тарифная ставка на обеспечение средствами коммерческого учета электрической энергии (мощности), руб. за точку учета (без НДС)</w:t>
            </w:r>
          </w:p>
        </w:tc>
      </w:tr>
      <w:tr w:rsidR="00C25D26" w:rsidRPr="00C25D26">
        <w:tc>
          <w:tcPr>
            <w:tcW w:w="1020"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8.1.1</w:t>
            </w:r>
          </w:p>
        </w:tc>
        <w:tc>
          <w:tcPr>
            <w:tcW w:w="226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proofErr w:type="gramStart"/>
            <w:r w:rsidRPr="00C25D26">
              <w:rPr>
                <w:rFonts w:ascii="Times New Roman" w:hAnsi="Times New Roman" w:cs="Times New Roman"/>
                <w:bCs/>
              </w:rPr>
              <w:t>средства</w:t>
            </w:r>
            <w:proofErr w:type="gramEnd"/>
            <w:r w:rsidRPr="00C25D26">
              <w:rPr>
                <w:rFonts w:ascii="Times New Roman" w:hAnsi="Times New Roman" w:cs="Times New Roman"/>
                <w:bCs/>
              </w:rPr>
              <w:t xml:space="preserve"> коммерческого учета электрической энергии (мощности) однофазные прямого включения</w:t>
            </w:r>
          </w:p>
        </w:tc>
        <w:tc>
          <w:tcPr>
            <w:tcW w:w="260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5270,87</w:t>
            </w:r>
          </w:p>
        </w:tc>
        <w:tc>
          <w:tcPr>
            <w:tcW w:w="255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5270,87</w:t>
            </w:r>
          </w:p>
        </w:tc>
        <w:tc>
          <w:tcPr>
            <w:tcW w:w="249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665"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r>
      <w:tr w:rsidR="00C25D26" w:rsidRPr="00C25D26">
        <w:tc>
          <w:tcPr>
            <w:tcW w:w="1020"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8.2.1</w:t>
            </w:r>
          </w:p>
        </w:tc>
        <w:tc>
          <w:tcPr>
            <w:tcW w:w="226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proofErr w:type="gramStart"/>
            <w:r w:rsidRPr="00C25D26">
              <w:rPr>
                <w:rFonts w:ascii="Times New Roman" w:hAnsi="Times New Roman" w:cs="Times New Roman"/>
                <w:bCs/>
              </w:rPr>
              <w:t>средства</w:t>
            </w:r>
            <w:proofErr w:type="gramEnd"/>
            <w:r w:rsidRPr="00C25D26">
              <w:rPr>
                <w:rFonts w:ascii="Times New Roman" w:hAnsi="Times New Roman" w:cs="Times New Roman"/>
                <w:bCs/>
              </w:rPr>
              <w:t xml:space="preserve"> коммерческого учета электрической энергии (мощности) трехфазные прямого включения</w:t>
            </w:r>
          </w:p>
        </w:tc>
        <w:tc>
          <w:tcPr>
            <w:tcW w:w="260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14170,22</w:t>
            </w:r>
          </w:p>
        </w:tc>
        <w:tc>
          <w:tcPr>
            <w:tcW w:w="255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14170,22</w:t>
            </w:r>
          </w:p>
        </w:tc>
        <w:tc>
          <w:tcPr>
            <w:tcW w:w="249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665"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r>
      <w:tr w:rsidR="00C25D26" w:rsidRPr="00C25D26">
        <w:tc>
          <w:tcPr>
            <w:tcW w:w="1020"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8.2.2</w:t>
            </w:r>
          </w:p>
        </w:tc>
        <w:tc>
          <w:tcPr>
            <w:tcW w:w="226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proofErr w:type="gramStart"/>
            <w:r w:rsidRPr="00C25D26">
              <w:rPr>
                <w:rFonts w:ascii="Times New Roman" w:hAnsi="Times New Roman" w:cs="Times New Roman"/>
                <w:bCs/>
              </w:rPr>
              <w:t>средства</w:t>
            </w:r>
            <w:proofErr w:type="gramEnd"/>
            <w:r w:rsidRPr="00C25D26">
              <w:rPr>
                <w:rFonts w:ascii="Times New Roman" w:hAnsi="Times New Roman" w:cs="Times New Roman"/>
                <w:bCs/>
              </w:rPr>
              <w:t xml:space="preserve"> коммерческого учета электрической энергии (мощности) трехфазные </w:t>
            </w:r>
            <w:proofErr w:type="spellStart"/>
            <w:r w:rsidRPr="00C25D26">
              <w:rPr>
                <w:rFonts w:ascii="Times New Roman" w:hAnsi="Times New Roman" w:cs="Times New Roman"/>
                <w:bCs/>
              </w:rPr>
              <w:t>полукосвенного</w:t>
            </w:r>
            <w:proofErr w:type="spellEnd"/>
            <w:r w:rsidRPr="00C25D26">
              <w:rPr>
                <w:rFonts w:ascii="Times New Roman" w:hAnsi="Times New Roman" w:cs="Times New Roman"/>
                <w:bCs/>
              </w:rPr>
              <w:t xml:space="preserve"> включения</w:t>
            </w:r>
          </w:p>
        </w:tc>
        <w:tc>
          <w:tcPr>
            <w:tcW w:w="260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32711,82</w:t>
            </w:r>
          </w:p>
        </w:tc>
        <w:tc>
          <w:tcPr>
            <w:tcW w:w="255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32711,82</w:t>
            </w:r>
          </w:p>
        </w:tc>
        <w:tc>
          <w:tcPr>
            <w:tcW w:w="249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34269,84</w:t>
            </w:r>
          </w:p>
        </w:tc>
        <w:tc>
          <w:tcPr>
            <w:tcW w:w="2665"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34269,84</w:t>
            </w:r>
          </w:p>
        </w:tc>
      </w:tr>
      <w:tr w:rsidR="00C25D26" w:rsidRPr="00C25D26">
        <w:tc>
          <w:tcPr>
            <w:tcW w:w="1020"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8.2.3</w:t>
            </w:r>
          </w:p>
        </w:tc>
        <w:tc>
          <w:tcPr>
            <w:tcW w:w="226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proofErr w:type="gramStart"/>
            <w:r w:rsidRPr="00C25D26">
              <w:rPr>
                <w:rFonts w:ascii="Times New Roman" w:hAnsi="Times New Roman" w:cs="Times New Roman"/>
                <w:bCs/>
              </w:rPr>
              <w:t>средства</w:t>
            </w:r>
            <w:proofErr w:type="gramEnd"/>
            <w:r w:rsidRPr="00C25D26">
              <w:rPr>
                <w:rFonts w:ascii="Times New Roman" w:hAnsi="Times New Roman" w:cs="Times New Roman"/>
                <w:bCs/>
              </w:rPr>
              <w:t xml:space="preserve"> коммерческого учета электрической энергии (мощности) трехфазные косвенного включения</w:t>
            </w:r>
          </w:p>
        </w:tc>
        <w:tc>
          <w:tcPr>
            <w:tcW w:w="260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55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49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245487,66</w:t>
            </w:r>
          </w:p>
        </w:tc>
        <w:tc>
          <w:tcPr>
            <w:tcW w:w="2665"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245487,66</w:t>
            </w:r>
          </w:p>
        </w:tc>
      </w:tr>
    </w:tbl>
    <w:p w:rsidR="00C25D26" w:rsidRPr="00C25D26" w:rsidRDefault="00C25D26" w:rsidP="00C25D26">
      <w:pPr>
        <w:autoSpaceDE w:val="0"/>
        <w:autoSpaceDN w:val="0"/>
        <w:adjustRightInd w:val="0"/>
        <w:spacing w:after="0" w:line="240" w:lineRule="auto"/>
        <w:jc w:val="right"/>
        <w:rPr>
          <w:rFonts w:ascii="Times New Roman" w:hAnsi="Times New Roman" w:cs="Times New Roman"/>
          <w:bCs/>
        </w:rPr>
        <w:sectPr w:rsidR="00C25D26" w:rsidRPr="00C25D26">
          <w:pgSz w:w="16838" w:h="11905" w:orient="landscape"/>
          <w:pgMar w:top="1701" w:right="1134" w:bottom="850" w:left="1134" w:header="0" w:footer="0" w:gutter="0"/>
          <w:cols w:space="720"/>
          <w:noEndnote/>
        </w:sectPr>
      </w:pPr>
    </w:p>
    <w:p w:rsidR="00C25D26" w:rsidRPr="00C25D26" w:rsidRDefault="00C25D26" w:rsidP="00C25D26">
      <w:pPr>
        <w:autoSpaceDE w:val="0"/>
        <w:autoSpaceDN w:val="0"/>
        <w:adjustRightInd w:val="0"/>
        <w:spacing w:after="0" w:line="240" w:lineRule="auto"/>
        <w:ind w:firstLine="540"/>
        <w:jc w:val="both"/>
        <w:rPr>
          <w:rFonts w:ascii="Times New Roman" w:hAnsi="Times New Roman" w:cs="Times New Roman"/>
          <w:bCs/>
        </w:rPr>
      </w:pPr>
    </w:p>
    <w:p w:rsidR="00C25D26" w:rsidRPr="00C25D26" w:rsidRDefault="00C25D26" w:rsidP="00C25D26">
      <w:pPr>
        <w:autoSpaceDE w:val="0"/>
        <w:autoSpaceDN w:val="0"/>
        <w:adjustRightInd w:val="0"/>
        <w:spacing w:after="0" w:line="240" w:lineRule="auto"/>
        <w:ind w:firstLine="540"/>
        <w:jc w:val="both"/>
        <w:rPr>
          <w:rFonts w:ascii="Times New Roman" w:hAnsi="Times New Roman" w:cs="Times New Roman"/>
          <w:bCs/>
        </w:rPr>
      </w:pPr>
      <w:r w:rsidRPr="00C25D26">
        <w:rPr>
          <w:rFonts w:ascii="Times New Roman" w:hAnsi="Times New Roman" w:cs="Times New Roman"/>
          <w:bCs/>
        </w:rPr>
        <w:t>Примечание:</w:t>
      </w:r>
    </w:p>
    <w:p w:rsidR="00C25D26" w:rsidRPr="00C25D26" w:rsidRDefault="00C25D26" w:rsidP="00C25D26">
      <w:pPr>
        <w:autoSpaceDE w:val="0"/>
        <w:autoSpaceDN w:val="0"/>
        <w:adjustRightInd w:val="0"/>
        <w:spacing w:before="220" w:after="0" w:line="240" w:lineRule="auto"/>
        <w:ind w:firstLine="540"/>
        <w:jc w:val="both"/>
        <w:rPr>
          <w:rFonts w:ascii="Times New Roman" w:hAnsi="Times New Roman" w:cs="Times New Roman"/>
          <w:bCs/>
        </w:rPr>
      </w:pPr>
      <w:r w:rsidRPr="00C25D26">
        <w:rPr>
          <w:rFonts w:ascii="Times New Roman" w:hAnsi="Times New Roman" w:cs="Times New Roman"/>
          <w:bCs/>
        </w:rPr>
        <w:t xml:space="preserve">Для заявителей, осуществляющих технологическое присоединение своих </w:t>
      </w:r>
      <w:proofErr w:type="spellStart"/>
      <w:r w:rsidRPr="00C25D26">
        <w:rPr>
          <w:rFonts w:ascii="Times New Roman" w:hAnsi="Times New Roman" w:cs="Times New Roman"/>
          <w:bCs/>
        </w:rPr>
        <w:t>энергопринимающих</w:t>
      </w:r>
      <w:proofErr w:type="spellEnd"/>
      <w:r w:rsidRPr="00C25D26">
        <w:rPr>
          <w:rFonts w:ascii="Times New Roman" w:hAnsi="Times New Roman" w:cs="Times New Roman"/>
          <w:bCs/>
        </w:rPr>
        <w:t xml:space="preserve"> устройств максимальной мощностью не более 150 кВт (с учетом мощности ранее присоединенных в данной точке присоединения </w:t>
      </w:r>
      <w:proofErr w:type="spellStart"/>
      <w:r w:rsidRPr="00C25D26">
        <w:rPr>
          <w:rFonts w:ascii="Times New Roman" w:hAnsi="Times New Roman" w:cs="Times New Roman"/>
          <w:bCs/>
        </w:rPr>
        <w:t>энергопринимающих</w:t>
      </w:r>
      <w:proofErr w:type="spellEnd"/>
      <w:r w:rsidRPr="00C25D26">
        <w:rPr>
          <w:rFonts w:ascii="Times New Roman" w:hAnsi="Times New Roman" w:cs="Times New Roman"/>
          <w:bCs/>
        </w:rPr>
        <w:t xml:space="preserve"> устройств), стандартизированные тарифные ставки С2, С3, С4, С5, С6, С7 для расчета платы за технологическое присоединение к электрическим сетям территориальных сетевых организаций Ивановской области на покрытие расходов, связанных со строительством объектов электросетевого хозяйства, равны нулю.</w:t>
      </w:r>
    </w:p>
    <w:p w:rsidR="00C25D26" w:rsidRPr="00C25D26" w:rsidRDefault="00C25D26" w:rsidP="00C25D26">
      <w:pPr>
        <w:autoSpaceDE w:val="0"/>
        <w:autoSpaceDN w:val="0"/>
        <w:adjustRightInd w:val="0"/>
        <w:spacing w:before="220" w:after="0" w:line="240" w:lineRule="auto"/>
        <w:ind w:firstLine="540"/>
        <w:jc w:val="both"/>
        <w:rPr>
          <w:rFonts w:ascii="Times New Roman" w:hAnsi="Times New Roman" w:cs="Times New Roman"/>
          <w:bCs/>
        </w:rPr>
      </w:pPr>
      <w:r w:rsidRPr="00C25D26">
        <w:rPr>
          <w:rFonts w:ascii="Times New Roman" w:hAnsi="Times New Roman" w:cs="Times New Roman"/>
          <w:bCs/>
        </w:rPr>
        <w:t>Размер стандартизированных тарифных ставок за технологическое присоединение определен для третьей категории надежности электроснабжения (технологическое присоединение к одному источнику энергоснабжения).</w:t>
      </w:r>
    </w:p>
    <w:p w:rsidR="00C25D26" w:rsidRPr="00C25D26" w:rsidRDefault="00C25D26" w:rsidP="00C25D26">
      <w:pPr>
        <w:autoSpaceDE w:val="0"/>
        <w:autoSpaceDN w:val="0"/>
        <w:adjustRightInd w:val="0"/>
        <w:spacing w:before="220" w:after="0" w:line="240" w:lineRule="auto"/>
        <w:ind w:firstLine="540"/>
        <w:jc w:val="both"/>
        <w:rPr>
          <w:rFonts w:ascii="Times New Roman" w:hAnsi="Times New Roman" w:cs="Times New Roman"/>
          <w:bCs/>
        </w:rPr>
      </w:pPr>
      <w:r w:rsidRPr="00C25D26">
        <w:rPr>
          <w:rFonts w:ascii="Times New Roman" w:hAnsi="Times New Roman" w:cs="Times New Roman"/>
          <w:bCs/>
        </w:rPr>
        <w:t xml:space="preserve">Стандартизированная тарифная ставка на обеспечение средствами коммерческого учета электрической энергии (мощности) трехфазными </w:t>
      </w:r>
      <w:proofErr w:type="spellStart"/>
      <w:r w:rsidRPr="00C25D26">
        <w:rPr>
          <w:rFonts w:ascii="Times New Roman" w:hAnsi="Times New Roman" w:cs="Times New Roman"/>
          <w:bCs/>
        </w:rPr>
        <w:t>полукосвенного</w:t>
      </w:r>
      <w:proofErr w:type="spellEnd"/>
      <w:r w:rsidRPr="00C25D26">
        <w:rPr>
          <w:rFonts w:ascii="Times New Roman" w:hAnsi="Times New Roman" w:cs="Times New Roman"/>
          <w:bCs/>
        </w:rPr>
        <w:t xml:space="preserve"> включения 1 - 20 </w:t>
      </w:r>
      <w:proofErr w:type="spellStart"/>
      <w:r w:rsidRPr="00C25D26">
        <w:rPr>
          <w:rFonts w:ascii="Times New Roman" w:hAnsi="Times New Roman" w:cs="Times New Roman"/>
          <w:bCs/>
        </w:rPr>
        <w:t>кВ</w:t>
      </w:r>
      <w:proofErr w:type="spellEnd"/>
      <w:r w:rsidRPr="00C25D26">
        <w:rPr>
          <w:rFonts w:ascii="Times New Roman" w:hAnsi="Times New Roman" w:cs="Times New Roman"/>
          <w:bCs/>
        </w:rPr>
        <w:t xml:space="preserve"> применяется при наличии трансформаторов напряжения в распределительных пунктах (трансформаторных подстанциях, комплектных трансформаторных подстанциях, распределительных трансформаторных подстанциях, соединительных пунктах), распределительных устройствах 6 - 20 кВ.</w:t>
      </w:r>
    </w:p>
    <w:p w:rsidR="00C25D26" w:rsidRPr="00C25D26" w:rsidRDefault="00C25D26" w:rsidP="00C25D26">
      <w:pPr>
        <w:autoSpaceDE w:val="0"/>
        <w:autoSpaceDN w:val="0"/>
        <w:adjustRightInd w:val="0"/>
        <w:spacing w:after="0" w:line="240" w:lineRule="auto"/>
        <w:ind w:firstLine="540"/>
        <w:jc w:val="both"/>
        <w:rPr>
          <w:rFonts w:ascii="Times New Roman" w:hAnsi="Times New Roman" w:cs="Times New Roman"/>
          <w:bCs/>
        </w:rPr>
      </w:pPr>
    </w:p>
    <w:p w:rsidR="00C25D26" w:rsidRPr="00C25D26" w:rsidRDefault="00C25D26" w:rsidP="00C25D26">
      <w:pPr>
        <w:autoSpaceDE w:val="0"/>
        <w:autoSpaceDN w:val="0"/>
        <w:adjustRightInd w:val="0"/>
        <w:spacing w:after="0" w:line="240" w:lineRule="auto"/>
        <w:ind w:firstLine="540"/>
        <w:jc w:val="both"/>
        <w:rPr>
          <w:rFonts w:ascii="Times New Roman" w:hAnsi="Times New Roman" w:cs="Times New Roman"/>
          <w:bCs/>
        </w:rPr>
      </w:pPr>
    </w:p>
    <w:p w:rsidR="00C25D26" w:rsidRPr="00C25D26" w:rsidRDefault="00C25D26" w:rsidP="00C25D26">
      <w:pPr>
        <w:autoSpaceDE w:val="0"/>
        <w:autoSpaceDN w:val="0"/>
        <w:adjustRightInd w:val="0"/>
        <w:spacing w:after="0" w:line="240" w:lineRule="auto"/>
        <w:ind w:firstLine="540"/>
        <w:jc w:val="both"/>
        <w:rPr>
          <w:rFonts w:ascii="Times New Roman" w:hAnsi="Times New Roman" w:cs="Times New Roman"/>
          <w:bCs/>
        </w:rPr>
      </w:pPr>
    </w:p>
    <w:p w:rsidR="00C25D26" w:rsidRPr="00C25D26" w:rsidRDefault="00C25D26" w:rsidP="00C25D26">
      <w:pPr>
        <w:autoSpaceDE w:val="0"/>
        <w:autoSpaceDN w:val="0"/>
        <w:adjustRightInd w:val="0"/>
        <w:spacing w:after="0" w:line="240" w:lineRule="auto"/>
        <w:jc w:val="right"/>
        <w:rPr>
          <w:rFonts w:ascii="Times New Roman" w:hAnsi="Times New Roman" w:cs="Times New Roman"/>
          <w:bCs/>
        </w:rPr>
      </w:pPr>
    </w:p>
    <w:p w:rsidR="00C25D26" w:rsidRPr="00C25D26" w:rsidRDefault="00C25D26" w:rsidP="00C25D26">
      <w:pPr>
        <w:autoSpaceDE w:val="0"/>
        <w:autoSpaceDN w:val="0"/>
        <w:adjustRightInd w:val="0"/>
        <w:spacing w:after="0" w:line="240" w:lineRule="auto"/>
        <w:jc w:val="right"/>
        <w:rPr>
          <w:rFonts w:ascii="Times New Roman" w:hAnsi="Times New Roman" w:cs="Times New Roman"/>
          <w:bCs/>
        </w:rPr>
      </w:pPr>
    </w:p>
    <w:p w:rsidR="00C25D26" w:rsidRPr="00C25D26" w:rsidRDefault="00C25D26" w:rsidP="00C25D26">
      <w:pPr>
        <w:autoSpaceDE w:val="0"/>
        <w:autoSpaceDN w:val="0"/>
        <w:adjustRightInd w:val="0"/>
        <w:spacing w:after="0" w:line="240" w:lineRule="auto"/>
        <w:jc w:val="right"/>
        <w:outlineLvl w:val="0"/>
        <w:rPr>
          <w:rFonts w:ascii="Times New Roman" w:hAnsi="Times New Roman" w:cs="Times New Roman"/>
          <w:bCs/>
        </w:rPr>
      </w:pPr>
      <w:r w:rsidRPr="00C25D26">
        <w:rPr>
          <w:rFonts w:ascii="Times New Roman" w:hAnsi="Times New Roman" w:cs="Times New Roman"/>
          <w:bCs/>
        </w:rPr>
        <w:t>Приложение 3</w:t>
      </w:r>
    </w:p>
    <w:p w:rsidR="00C25D26" w:rsidRPr="00C25D26" w:rsidRDefault="00C25D26" w:rsidP="00C25D26">
      <w:pPr>
        <w:autoSpaceDE w:val="0"/>
        <w:autoSpaceDN w:val="0"/>
        <w:adjustRightInd w:val="0"/>
        <w:spacing w:after="0" w:line="240" w:lineRule="auto"/>
        <w:jc w:val="right"/>
        <w:rPr>
          <w:rFonts w:ascii="Times New Roman" w:hAnsi="Times New Roman" w:cs="Times New Roman"/>
          <w:bCs/>
        </w:rPr>
      </w:pPr>
      <w:proofErr w:type="gramStart"/>
      <w:r w:rsidRPr="00C25D26">
        <w:rPr>
          <w:rFonts w:ascii="Times New Roman" w:hAnsi="Times New Roman" w:cs="Times New Roman"/>
          <w:bCs/>
        </w:rPr>
        <w:t>к</w:t>
      </w:r>
      <w:proofErr w:type="gramEnd"/>
      <w:r w:rsidRPr="00C25D26">
        <w:rPr>
          <w:rFonts w:ascii="Times New Roman" w:hAnsi="Times New Roman" w:cs="Times New Roman"/>
          <w:bCs/>
        </w:rPr>
        <w:t xml:space="preserve"> постановлению</w:t>
      </w:r>
    </w:p>
    <w:p w:rsidR="00C25D26" w:rsidRPr="00C25D26" w:rsidRDefault="00C25D26" w:rsidP="00C25D26">
      <w:pPr>
        <w:autoSpaceDE w:val="0"/>
        <w:autoSpaceDN w:val="0"/>
        <w:adjustRightInd w:val="0"/>
        <w:spacing w:after="0" w:line="240" w:lineRule="auto"/>
        <w:jc w:val="right"/>
        <w:rPr>
          <w:rFonts w:ascii="Times New Roman" w:hAnsi="Times New Roman" w:cs="Times New Roman"/>
          <w:bCs/>
        </w:rPr>
      </w:pPr>
      <w:r w:rsidRPr="00C25D26">
        <w:rPr>
          <w:rFonts w:ascii="Times New Roman" w:hAnsi="Times New Roman" w:cs="Times New Roman"/>
          <w:bCs/>
        </w:rPr>
        <w:t>Департамента энергетики и тарифов</w:t>
      </w:r>
    </w:p>
    <w:p w:rsidR="00C25D26" w:rsidRPr="00C25D26" w:rsidRDefault="00C25D26" w:rsidP="00C25D26">
      <w:pPr>
        <w:autoSpaceDE w:val="0"/>
        <w:autoSpaceDN w:val="0"/>
        <w:adjustRightInd w:val="0"/>
        <w:spacing w:after="0" w:line="240" w:lineRule="auto"/>
        <w:jc w:val="right"/>
        <w:rPr>
          <w:rFonts w:ascii="Times New Roman" w:hAnsi="Times New Roman" w:cs="Times New Roman"/>
          <w:bCs/>
        </w:rPr>
      </w:pPr>
      <w:r w:rsidRPr="00C25D26">
        <w:rPr>
          <w:rFonts w:ascii="Times New Roman" w:hAnsi="Times New Roman" w:cs="Times New Roman"/>
          <w:bCs/>
        </w:rPr>
        <w:t>Ивановской области</w:t>
      </w:r>
    </w:p>
    <w:p w:rsidR="00C25D26" w:rsidRPr="00C25D26" w:rsidRDefault="00C25D26" w:rsidP="00C25D26">
      <w:pPr>
        <w:autoSpaceDE w:val="0"/>
        <w:autoSpaceDN w:val="0"/>
        <w:adjustRightInd w:val="0"/>
        <w:spacing w:after="0" w:line="240" w:lineRule="auto"/>
        <w:jc w:val="right"/>
        <w:rPr>
          <w:rFonts w:ascii="Times New Roman" w:hAnsi="Times New Roman" w:cs="Times New Roman"/>
          <w:bCs/>
        </w:rPr>
      </w:pPr>
      <w:proofErr w:type="gramStart"/>
      <w:r w:rsidRPr="00C25D26">
        <w:rPr>
          <w:rFonts w:ascii="Times New Roman" w:hAnsi="Times New Roman" w:cs="Times New Roman"/>
          <w:bCs/>
        </w:rPr>
        <w:t>от</w:t>
      </w:r>
      <w:proofErr w:type="gramEnd"/>
      <w:r w:rsidRPr="00C25D26">
        <w:rPr>
          <w:rFonts w:ascii="Times New Roman" w:hAnsi="Times New Roman" w:cs="Times New Roman"/>
          <w:bCs/>
        </w:rPr>
        <w:t xml:space="preserve"> 30.12.2020 N 78-э/6</w:t>
      </w:r>
    </w:p>
    <w:p w:rsidR="00C25D26" w:rsidRPr="00C25D26" w:rsidRDefault="00C25D26" w:rsidP="00C25D26">
      <w:pPr>
        <w:autoSpaceDE w:val="0"/>
        <w:autoSpaceDN w:val="0"/>
        <w:adjustRightInd w:val="0"/>
        <w:spacing w:after="0" w:line="240" w:lineRule="auto"/>
        <w:jc w:val="right"/>
        <w:rPr>
          <w:rFonts w:ascii="Times New Roman" w:hAnsi="Times New Roman" w:cs="Times New Roman"/>
          <w:bCs/>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294"/>
      </w:tblGrid>
      <w:tr w:rsidR="00C25D26" w:rsidRPr="00C25D26">
        <w:trPr>
          <w:jc w:val="center"/>
        </w:trPr>
        <w:tc>
          <w:tcPr>
            <w:tcW w:w="5000" w:type="pct"/>
            <w:tcBorders>
              <w:left w:val="single" w:sz="24" w:space="0" w:color="CED3F1"/>
              <w:right w:val="single" w:sz="24" w:space="0" w:color="F4F3F8"/>
            </w:tcBorders>
            <w:shd w:val="clear" w:color="auto" w:fill="F4F3F8"/>
          </w:tcPr>
          <w:p w:rsidR="00C25D26" w:rsidRPr="00C25D26" w:rsidRDefault="00C25D26">
            <w:pPr>
              <w:autoSpaceDE w:val="0"/>
              <w:autoSpaceDN w:val="0"/>
              <w:adjustRightInd w:val="0"/>
              <w:spacing w:after="0" w:line="240" w:lineRule="auto"/>
              <w:jc w:val="both"/>
              <w:rPr>
                <w:rFonts w:ascii="Times New Roman" w:hAnsi="Times New Roman" w:cs="Times New Roman"/>
                <w:bCs/>
                <w:color w:val="392C69"/>
              </w:rPr>
            </w:pPr>
            <w:r w:rsidRPr="00C25D26">
              <w:rPr>
                <w:rFonts w:ascii="Times New Roman" w:hAnsi="Times New Roman" w:cs="Times New Roman"/>
                <w:bCs/>
                <w:color w:val="392C69"/>
              </w:rPr>
              <w:t xml:space="preserve">Ставки за единицу максимальной мощности </w:t>
            </w:r>
            <w:hyperlink w:anchor="Par33" w:history="1">
              <w:r w:rsidRPr="00C25D26">
                <w:rPr>
                  <w:rFonts w:ascii="Times New Roman" w:hAnsi="Times New Roman" w:cs="Times New Roman"/>
                  <w:bCs/>
                  <w:color w:val="0000FF"/>
                </w:rPr>
                <w:t>действуют</w:t>
              </w:r>
            </w:hyperlink>
            <w:r w:rsidRPr="00C25D26">
              <w:rPr>
                <w:rFonts w:ascii="Times New Roman" w:hAnsi="Times New Roman" w:cs="Times New Roman"/>
                <w:bCs/>
                <w:color w:val="392C69"/>
              </w:rPr>
              <w:t xml:space="preserve"> с 01.01.2021 по 31.12.2021.</w:t>
            </w:r>
          </w:p>
        </w:tc>
      </w:tr>
    </w:tbl>
    <w:p w:rsidR="00C25D26" w:rsidRPr="00C25D26" w:rsidRDefault="00C25D26" w:rsidP="00C25D26">
      <w:pPr>
        <w:autoSpaceDE w:val="0"/>
        <w:autoSpaceDN w:val="0"/>
        <w:adjustRightInd w:val="0"/>
        <w:spacing w:before="280" w:after="0" w:line="240" w:lineRule="auto"/>
        <w:jc w:val="center"/>
        <w:rPr>
          <w:rFonts w:ascii="Times New Roman" w:hAnsi="Times New Roman" w:cs="Times New Roman"/>
          <w:bCs/>
        </w:rPr>
      </w:pPr>
      <w:bookmarkStart w:id="8" w:name="Par399"/>
      <w:bookmarkEnd w:id="8"/>
      <w:r w:rsidRPr="00C25D26">
        <w:rPr>
          <w:rFonts w:ascii="Times New Roman" w:hAnsi="Times New Roman" w:cs="Times New Roman"/>
          <w:bCs/>
        </w:rPr>
        <w:t>СТАВКИ</w:t>
      </w:r>
    </w:p>
    <w:p w:rsidR="00C25D26" w:rsidRPr="00C25D26" w:rsidRDefault="00C25D26" w:rsidP="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ЗА ЕДИНИЦУ МАКСИМАЛЬНОЙ МОЩНОСТИ ДЛЯ РАСЧЕТА ПЛАТЫ</w:t>
      </w:r>
    </w:p>
    <w:p w:rsidR="00C25D26" w:rsidRPr="00C25D26" w:rsidRDefault="00C25D26" w:rsidP="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ЗА ТЕХНОЛОГИЧЕСКОЕ ПРИСОЕДИНЕНИЕ ЭНЕРГОПРИНИМАЮЩИХ УСТРОЙСТВ</w:t>
      </w:r>
    </w:p>
    <w:p w:rsidR="00C25D26" w:rsidRPr="00C25D26" w:rsidRDefault="00C25D26" w:rsidP="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К ЭЛЕКТРИЧЕСКИМ СЕТЯМ ТЕРРИТОРИАЛЬНЫХ СЕТЕВЫХ ОРГАНИЗАЦИЙ</w:t>
      </w:r>
    </w:p>
    <w:p w:rsidR="00C25D26" w:rsidRPr="00C25D26" w:rsidRDefault="00C25D26" w:rsidP="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ИВАНОВСКОЙ ОБЛАСТИ МОЩНОСТЬЮ МЕНЕЕ 670 КВТ И НА УРОВНЕ</w:t>
      </w:r>
    </w:p>
    <w:p w:rsidR="00C25D26" w:rsidRPr="00C25D26" w:rsidRDefault="00C25D26" w:rsidP="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НАПРЯЖЕНИЯ 20 КВ И МЕНЕЕ</w:t>
      </w:r>
    </w:p>
    <w:p w:rsidR="00C25D26" w:rsidRPr="00C25D26" w:rsidRDefault="00C25D26" w:rsidP="00C25D26">
      <w:pPr>
        <w:autoSpaceDE w:val="0"/>
        <w:autoSpaceDN w:val="0"/>
        <w:adjustRightInd w:val="0"/>
        <w:spacing w:after="0" w:line="240" w:lineRule="auto"/>
        <w:jc w:val="right"/>
        <w:rPr>
          <w:rFonts w:ascii="Times New Roman" w:hAnsi="Times New Roman" w:cs="Times New Roman"/>
          <w:bCs/>
        </w:rPr>
      </w:pPr>
    </w:p>
    <w:p w:rsidR="00C25D26" w:rsidRPr="00C25D26" w:rsidRDefault="00C25D26" w:rsidP="00C25D26">
      <w:pPr>
        <w:autoSpaceDE w:val="0"/>
        <w:autoSpaceDN w:val="0"/>
        <w:adjustRightInd w:val="0"/>
        <w:spacing w:after="0" w:line="240" w:lineRule="auto"/>
        <w:jc w:val="right"/>
        <w:rPr>
          <w:rFonts w:ascii="Times New Roman" w:hAnsi="Times New Roman" w:cs="Times New Roman"/>
          <w:bCs/>
        </w:rPr>
        <w:sectPr w:rsidR="00C25D26" w:rsidRPr="00C25D26">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4"/>
        <w:gridCol w:w="2721"/>
        <w:gridCol w:w="2494"/>
        <w:gridCol w:w="2438"/>
        <w:gridCol w:w="2438"/>
        <w:gridCol w:w="2381"/>
      </w:tblGrid>
      <w:tr w:rsidR="00C25D26" w:rsidRPr="00C25D26">
        <w:tc>
          <w:tcPr>
            <w:tcW w:w="1134" w:type="dxa"/>
            <w:vMerge w:val="restart"/>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N п/п</w:t>
            </w:r>
          </w:p>
        </w:tc>
        <w:tc>
          <w:tcPr>
            <w:tcW w:w="2721" w:type="dxa"/>
            <w:vMerge w:val="restart"/>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Наименование показателя</w:t>
            </w:r>
          </w:p>
        </w:tc>
        <w:tc>
          <w:tcPr>
            <w:tcW w:w="249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Размер ставки за единицу максимальной мощности для территорий, относящихся к территориям городских населенных пунктов</w:t>
            </w:r>
          </w:p>
        </w:tc>
        <w:tc>
          <w:tcPr>
            <w:tcW w:w="243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Размер ставки за единицу максимальной мощности для территорий, не относящихся к территориям городских населенных пунктов</w:t>
            </w:r>
          </w:p>
        </w:tc>
        <w:tc>
          <w:tcPr>
            <w:tcW w:w="243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Размер ставки за единицу максимальной мощности для территорий, относящихся к территориям городских населенных пунктов</w:t>
            </w:r>
          </w:p>
        </w:tc>
        <w:tc>
          <w:tcPr>
            <w:tcW w:w="238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Размер ставки за единицу максимальной мощности для территорий, не относящихся к территориям городских населенных пунктов</w:t>
            </w:r>
          </w:p>
        </w:tc>
      </w:tr>
      <w:tr w:rsidR="00C25D26" w:rsidRPr="00C25D26">
        <w:tc>
          <w:tcPr>
            <w:tcW w:w="1134" w:type="dxa"/>
            <w:vMerge/>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right"/>
              <w:rPr>
                <w:rFonts w:ascii="Times New Roman" w:hAnsi="Times New Roman" w:cs="Times New Roman"/>
                <w:bCs/>
              </w:rPr>
            </w:pPr>
          </w:p>
        </w:tc>
        <w:tc>
          <w:tcPr>
            <w:tcW w:w="2721" w:type="dxa"/>
            <w:vMerge/>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right"/>
              <w:rPr>
                <w:rFonts w:ascii="Times New Roman" w:hAnsi="Times New Roman" w:cs="Times New Roman"/>
                <w:bCs/>
              </w:rPr>
            </w:pPr>
          </w:p>
        </w:tc>
        <w:tc>
          <w:tcPr>
            <w:tcW w:w="4932" w:type="dxa"/>
            <w:gridSpan w:val="2"/>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 xml:space="preserve">Уровень напряжения 0,4 </w:t>
            </w:r>
            <w:proofErr w:type="spellStart"/>
            <w:r w:rsidRPr="00C25D26">
              <w:rPr>
                <w:rFonts w:ascii="Times New Roman" w:hAnsi="Times New Roman" w:cs="Times New Roman"/>
                <w:bCs/>
              </w:rPr>
              <w:t>кВ</w:t>
            </w:r>
            <w:proofErr w:type="spellEnd"/>
            <w:r w:rsidRPr="00C25D26">
              <w:rPr>
                <w:rFonts w:ascii="Times New Roman" w:hAnsi="Times New Roman" w:cs="Times New Roman"/>
                <w:bCs/>
              </w:rPr>
              <w:t xml:space="preserve"> и ниже</w:t>
            </w:r>
          </w:p>
        </w:tc>
        <w:tc>
          <w:tcPr>
            <w:tcW w:w="4819" w:type="dxa"/>
            <w:gridSpan w:val="2"/>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 xml:space="preserve">Уровень напряжения 1 - 20 </w:t>
            </w:r>
            <w:proofErr w:type="spellStart"/>
            <w:r w:rsidRPr="00C25D26">
              <w:rPr>
                <w:rFonts w:ascii="Times New Roman" w:hAnsi="Times New Roman" w:cs="Times New Roman"/>
                <w:bCs/>
              </w:rPr>
              <w:t>кВ</w:t>
            </w:r>
            <w:proofErr w:type="spellEnd"/>
          </w:p>
        </w:tc>
      </w:tr>
      <w:tr w:rsidR="00C25D26" w:rsidRPr="00C25D26">
        <w:tc>
          <w:tcPr>
            <w:tcW w:w="113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1.</w:t>
            </w:r>
          </w:p>
        </w:tc>
        <w:tc>
          <w:tcPr>
            <w:tcW w:w="12472" w:type="dxa"/>
            <w:gridSpan w:val="5"/>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 xml:space="preserve">Ставки за единицу максимальной мощности для определения платы за технологическое присоединение </w:t>
            </w:r>
            <w:proofErr w:type="spellStart"/>
            <w:r w:rsidRPr="00C25D26">
              <w:rPr>
                <w:rFonts w:ascii="Times New Roman" w:hAnsi="Times New Roman" w:cs="Times New Roman"/>
                <w:bCs/>
              </w:rPr>
              <w:t>энергопринимающих</w:t>
            </w:r>
            <w:proofErr w:type="spellEnd"/>
            <w:r w:rsidRPr="00C25D26">
              <w:rPr>
                <w:rFonts w:ascii="Times New Roman" w:hAnsi="Times New Roman" w:cs="Times New Roman"/>
                <w:bCs/>
              </w:rPr>
              <w:t xml:space="preserve"> устройств потребителей электрической энергии, объектов электросетевого хозяйства, принадлежащих сетевым организациям и иным лицам, без расходов, связанных со строительством объектов электросетевого хозяйства, руб./кВт без НДС</w:t>
            </w:r>
          </w:p>
        </w:tc>
      </w:tr>
      <w:tr w:rsidR="00C25D26" w:rsidRPr="00C25D26">
        <w:tc>
          <w:tcPr>
            <w:tcW w:w="113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1.</w:t>
            </w:r>
          </w:p>
        </w:tc>
        <w:tc>
          <w:tcPr>
            <w:tcW w:w="272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 xml:space="preserve">СmaxN1 - ставка на покрытие расходов на технологическое присоединение </w:t>
            </w:r>
            <w:proofErr w:type="spellStart"/>
            <w:r w:rsidRPr="00C25D26">
              <w:rPr>
                <w:rFonts w:ascii="Times New Roman" w:hAnsi="Times New Roman" w:cs="Times New Roman"/>
                <w:bCs/>
              </w:rPr>
              <w:t>энергопринимающих</w:t>
            </w:r>
            <w:proofErr w:type="spellEnd"/>
            <w:r w:rsidRPr="00C25D26">
              <w:rPr>
                <w:rFonts w:ascii="Times New Roman" w:hAnsi="Times New Roman" w:cs="Times New Roman"/>
                <w:bCs/>
              </w:rPr>
              <w:t xml:space="preserve"> устройств потребителей электрической энергии, объектов электросетевого хозяйства, принадлежащих сетевым организациям и иным лицам, на подготовку и выдачу сетевой организацией технических условий заявителю и проверку сетевой организацией выполнения технических условий заявителем</w:t>
            </w:r>
          </w:p>
        </w:tc>
        <w:tc>
          <w:tcPr>
            <w:tcW w:w="249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1194,07</w:t>
            </w:r>
          </w:p>
        </w:tc>
        <w:tc>
          <w:tcPr>
            <w:tcW w:w="243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1194,07</w:t>
            </w:r>
          </w:p>
        </w:tc>
        <w:tc>
          <w:tcPr>
            <w:tcW w:w="243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1194,07</w:t>
            </w:r>
          </w:p>
        </w:tc>
        <w:tc>
          <w:tcPr>
            <w:tcW w:w="238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1194,07</w:t>
            </w:r>
          </w:p>
        </w:tc>
      </w:tr>
      <w:tr w:rsidR="00C25D26" w:rsidRPr="00C25D26">
        <w:tc>
          <w:tcPr>
            <w:tcW w:w="113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1.1.</w:t>
            </w:r>
          </w:p>
        </w:tc>
        <w:tc>
          <w:tcPr>
            <w:tcW w:w="272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СmaxN1.1 - ставка на покрытие расходов сетевой организации на подготовку и выдачу сетевой организацией технических условий заявителю</w:t>
            </w:r>
          </w:p>
        </w:tc>
        <w:tc>
          <w:tcPr>
            <w:tcW w:w="249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325,86</w:t>
            </w:r>
          </w:p>
        </w:tc>
        <w:tc>
          <w:tcPr>
            <w:tcW w:w="243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325,86</w:t>
            </w:r>
          </w:p>
        </w:tc>
        <w:tc>
          <w:tcPr>
            <w:tcW w:w="243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325,86</w:t>
            </w:r>
          </w:p>
        </w:tc>
        <w:tc>
          <w:tcPr>
            <w:tcW w:w="238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325,86</w:t>
            </w:r>
          </w:p>
        </w:tc>
      </w:tr>
      <w:tr w:rsidR="00C25D26" w:rsidRPr="00C25D26">
        <w:tc>
          <w:tcPr>
            <w:tcW w:w="113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1.2.</w:t>
            </w:r>
          </w:p>
        </w:tc>
        <w:tc>
          <w:tcPr>
            <w:tcW w:w="272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СmaxN1.2 - ставка на покрытие расходов на проверку выполнения сетевой организацией выполнения технических условий заявителем</w:t>
            </w:r>
          </w:p>
        </w:tc>
        <w:tc>
          <w:tcPr>
            <w:tcW w:w="249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868,21</w:t>
            </w:r>
          </w:p>
        </w:tc>
        <w:tc>
          <w:tcPr>
            <w:tcW w:w="243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868,21</w:t>
            </w:r>
          </w:p>
        </w:tc>
        <w:tc>
          <w:tcPr>
            <w:tcW w:w="243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868,21</w:t>
            </w:r>
          </w:p>
        </w:tc>
        <w:tc>
          <w:tcPr>
            <w:tcW w:w="238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868,21</w:t>
            </w:r>
          </w:p>
        </w:tc>
      </w:tr>
      <w:tr w:rsidR="00C25D26" w:rsidRPr="00C25D26">
        <w:tc>
          <w:tcPr>
            <w:tcW w:w="13606" w:type="dxa"/>
            <w:gridSpan w:val="6"/>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 xml:space="preserve">Для Заявителей, осуществляющих технологическое присоединение своих </w:t>
            </w:r>
            <w:proofErr w:type="spellStart"/>
            <w:r w:rsidRPr="00C25D26">
              <w:rPr>
                <w:rFonts w:ascii="Times New Roman" w:hAnsi="Times New Roman" w:cs="Times New Roman"/>
                <w:bCs/>
              </w:rPr>
              <w:t>энергопринимающих</w:t>
            </w:r>
            <w:proofErr w:type="spellEnd"/>
            <w:r w:rsidRPr="00C25D26">
              <w:rPr>
                <w:rFonts w:ascii="Times New Roman" w:hAnsi="Times New Roman" w:cs="Times New Roman"/>
                <w:bCs/>
              </w:rPr>
              <w:t xml:space="preserve"> устройств максимальной мощностью более 150 кВт (в том числе с учетом мощности ранее присоединенных в данной точке присоединения </w:t>
            </w:r>
            <w:proofErr w:type="spellStart"/>
            <w:r w:rsidRPr="00C25D26">
              <w:rPr>
                <w:rFonts w:ascii="Times New Roman" w:hAnsi="Times New Roman" w:cs="Times New Roman"/>
                <w:bCs/>
              </w:rPr>
              <w:t>энергопринимающих</w:t>
            </w:r>
            <w:proofErr w:type="spellEnd"/>
            <w:r w:rsidRPr="00C25D26">
              <w:rPr>
                <w:rFonts w:ascii="Times New Roman" w:hAnsi="Times New Roman" w:cs="Times New Roman"/>
                <w:bCs/>
              </w:rPr>
              <w:t xml:space="preserve"> устройств)</w:t>
            </w:r>
          </w:p>
        </w:tc>
      </w:tr>
      <w:tr w:rsidR="00C25D26" w:rsidRPr="00C25D26">
        <w:tc>
          <w:tcPr>
            <w:tcW w:w="113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2.</w:t>
            </w:r>
          </w:p>
        </w:tc>
        <w:tc>
          <w:tcPr>
            <w:tcW w:w="12472" w:type="dxa"/>
            <w:gridSpan w:val="5"/>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СmaxN2 - ставка за единицу максимальной мощности на осуществление мероприятий по строительству воздушных линий электропередачи, руб./кВт</w:t>
            </w:r>
          </w:p>
        </w:tc>
      </w:tr>
      <w:tr w:rsidR="00C25D26" w:rsidRPr="00C25D26">
        <w:tc>
          <w:tcPr>
            <w:tcW w:w="113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2.3.1.4.1.</w:t>
            </w:r>
          </w:p>
        </w:tc>
        <w:tc>
          <w:tcPr>
            <w:tcW w:w="272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proofErr w:type="gramStart"/>
            <w:r w:rsidRPr="00C25D26">
              <w:rPr>
                <w:rFonts w:ascii="Times New Roman" w:hAnsi="Times New Roman" w:cs="Times New Roman"/>
                <w:bCs/>
              </w:rPr>
              <w:t>воздушные</w:t>
            </w:r>
            <w:proofErr w:type="gramEnd"/>
            <w:r w:rsidRPr="00C25D26">
              <w:rPr>
                <w:rFonts w:ascii="Times New Roman" w:hAnsi="Times New Roman" w:cs="Times New Roman"/>
                <w:bCs/>
              </w:rPr>
              <w:t xml:space="preserve"> линии на железобетонных опорах изолированным алюминиевым проводом сечением до 50 квадратных мм включительно</w:t>
            </w:r>
          </w:p>
        </w:tc>
        <w:tc>
          <w:tcPr>
            <w:tcW w:w="249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4680,60</w:t>
            </w:r>
          </w:p>
        </w:tc>
        <w:tc>
          <w:tcPr>
            <w:tcW w:w="243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5079,51</w:t>
            </w:r>
          </w:p>
        </w:tc>
        <w:tc>
          <w:tcPr>
            <w:tcW w:w="243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7275,28</w:t>
            </w:r>
          </w:p>
        </w:tc>
        <w:tc>
          <w:tcPr>
            <w:tcW w:w="238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4206,94</w:t>
            </w:r>
          </w:p>
        </w:tc>
      </w:tr>
      <w:tr w:rsidR="00C25D26" w:rsidRPr="00C25D26">
        <w:tc>
          <w:tcPr>
            <w:tcW w:w="113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2.3.1.4.2.</w:t>
            </w:r>
          </w:p>
        </w:tc>
        <w:tc>
          <w:tcPr>
            <w:tcW w:w="272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proofErr w:type="gramStart"/>
            <w:r w:rsidRPr="00C25D26">
              <w:rPr>
                <w:rFonts w:ascii="Times New Roman" w:hAnsi="Times New Roman" w:cs="Times New Roman"/>
                <w:bCs/>
              </w:rPr>
              <w:t>воздушные</w:t>
            </w:r>
            <w:proofErr w:type="gramEnd"/>
            <w:r w:rsidRPr="00C25D26">
              <w:rPr>
                <w:rFonts w:ascii="Times New Roman" w:hAnsi="Times New Roman" w:cs="Times New Roman"/>
                <w:bCs/>
              </w:rPr>
              <w:t xml:space="preserve"> линии на железобетонных опорах изолированным алюминиевым проводом сечением от 50 до 100 квадратных мм включительно</w:t>
            </w:r>
          </w:p>
        </w:tc>
        <w:tc>
          <w:tcPr>
            <w:tcW w:w="249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2632,45</w:t>
            </w:r>
          </w:p>
        </w:tc>
        <w:tc>
          <w:tcPr>
            <w:tcW w:w="243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2475,12</w:t>
            </w:r>
          </w:p>
        </w:tc>
        <w:tc>
          <w:tcPr>
            <w:tcW w:w="243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852,35</w:t>
            </w:r>
          </w:p>
        </w:tc>
        <w:tc>
          <w:tcPr>
            <w:tcW w:w="238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474,11</w:t>
            </w:r>
          </w:p>
        </w:tc>
      </w:tr>
      <w:tr w:rsidR="00C25D26" w:rsidRPr="00C25D26">
        <w:tc>
          <w:tcPr>
            <w:tcW w:w="113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2.3.1.4.3.</w:t>
            </w:r>
          </w:p>
        </w:tc>
        <w:tc>
          <w:tcPr>
            <w:tcW w:w="272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proofErr w:type="gramStart"/>
            <w:r w:rsidRPr="00C25D26">
              <w:rPr>
                <w:rFonts w:ascii="Times New Roman" w:hAnsi="Times New Roman" w:cs="Times New Roman"/>
                <w:bCs/>
              </w:rPr>
              <w:t>воздушные</w:t>
            </w:r>
            <w:proofErr w:type="gramEnd"/>
            <w:r w:rsidRPr="00C25D26">
              <w:rPr>
                <w:rFonts w:ascii="Times New Roman" w:hAnsi="Times New Roman" w:cs="Times New Roman"/>
                <w:bCs/>
              </w:rPr>
              <w:t xml:space="preserve"> линии на железобетонных опорах изолированным алюминиевым проводом сечением от 100 до 200 квадратных мм включительно</w:t>
            </w:r>
          </w:p>
        </w:tc>
        <w:tc>
          <w:tcPr>
            <w:tcW w:w="249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2838,99</w:t>
            </w:r>
          </w:p>
        </w:tc>
        <w:tc>
          <w:tcPr>
            <w:tcW w:w="243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43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38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r>
      <w:tr w:rsidR="00C25D26" w:rsidRPr="00C25D26">
        <w:tc>
          <w:tcPr>
            <w:tcW w:w="113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2.3.1.4.4.</w:t>
            </w:r>
          </w:p>
        </w:tc>
        <w:tc>
          <w:tcPr>
            <w:tcW w:w="272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proofErr w:type="gramStart"/>
            <w:r w:rsidRPr="00C25D26">
              <w:rPr>
                <w:rFonts w:ascii="Times New Roman" w:hAnsi="Times New Roman" w:cs="Times New Roman"/>
                <w:bCs/>
              </w:rPr>
              <w:t>воздушные</w:t>
            </w:r>
            <w:proofErr w:type="gramEnd"/>
            <w:r w:rsidRPr="00C25D26">
              <w:rPr>
                <w:rFonts w:ascii="Times New Roman" w:hAnsi="Times New Roman" w:cs="Times New Roman"/>
                <w:bCs/>
              </w:rPr>
              <w:t xml:space="preserve"> линии на железобетонных опорах изолированным алюминиевым проводом сечением от 200 до 500 квадратных мм включительно</w:t>
            </w:r>
          </w:p>
        </w:tc>
        <w:tc>
          <w:tcPr>
            <w:tcW w:w="249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43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43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38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r>
      <w:tr w:rsidR="00C25D26" w:rsidRPr="00C25D26">
        <w:tc>
          <w:tcPr>
            <w:tcW w:w="113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2.3.2.3.1.</w:t>
            </w:r>
          </w:p>
        </w:tc>
        <w:tc>
          <w:tcPr>
            <w:tcW w:w="272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proofErr w:type="gramStart"/>
            <w:r w:rsidRPr="00C25D26">
              <w:rPr>
                <w:rFonts w:ascii="Times New Roman" w:hAnsi="Times New Roman" w:cs="Times New Roman"/>
                <w:bCs/>
              </w:rPr>
              <w:t>воздушные</w:t>
            </w:r>
            <w:proofErr w:type="gramEnd"/>
            <w:r w:rsidRPr="00C25D26">
              <w:rPr>
                <w:rFonts w:ascii="Times New Roman" w:hAnsi="Times New Roman" w:cs="Times New Roman"/>
                <w:bCs/>
              </w:rPr>
              <w:t xml:space="preserve"> линии на железобетонных опорах неизолированным </w:t>
            </w:r>
            <w:proofErr w:type="spellStart"/>
            <w:r w:rsidRPr="00C25D26">
              <w:rPr>
                <w:rFonts w:ascii="Times New Roman" w:hAnsi="Times New Roman" w:cs="Times New Roman"/>
                <w:bCs/>
              </w:rPr>
              <w:t>сталеалюминиевым</w:t>
            </w:r>
            <w:proofErr w:type="spellEnd"/>
            <w:r w:rsidRPr="00C25D26">
              <w:rPr>
                <w:rFonts w:ascii="Times New Roman" w:hAnsi="Times New Roman" w:cs="Times New Roman"/>
                <w:bCs/>
              </w:rPr>
              <w:t xml:space="preserve"> проводом сечением до 50 квадратных мм включительно</w:t>
            </w:r>
          </w:p>
        </w:tc>
        <w:tc>
          <w:tcPr>
            <w:tcW w:w="249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5671,41</w:t>
            </w:r>
          </w:p>
        </w:tc>
        <w:tc>
          <w:tcPr>
            <w:tcW w:w="243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3897,33</w:t>
            </w:r>
          </w:p>
        </w:tc>
        <w:tc>
          <w:tcPr>
            <w:tcW w:w="243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674,03</w:t>
            </w:r>
          </w:p>
        </w:tc>
        <w:tc>
          <w:tcPr>
            <w:tcW w:w="238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1812,67</w:t>
            </w:r>
          </w:p>
        </w:tc>
      </w:tr>
      <w:tr w:rsidR="00C25D26" w:rsidRPr="00C25D26">
        <w:tc>
          <w:tcPr>
            <w:tcW w:w="113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2.3.2.3.2.</w:t>
            </w:r>
          </w:p>
        </w:tc>
        <w:tc>
          <w:tcPr>
            <w:tcW w:w="272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proofErr w:type="gramStart"/>
            <w:r w:rsidRPr="00C25D26">
              <w:rPr>
                <w:rFonts w:ascii="Times New Roman" w:hAnsi="Times New Roman" w:cs="Times New Roman"/>
                <w:bCs/>
              </w:rPr>
              <w:t>воздушные</w:t>
            </w:r>
            <w:proofErr w:type="gramEnd"/>
            <w:r w:rsidRPr="00C25D26">
              <w:rPr>
                <w:rFonts w:ascii="Times New Roman" w:hAnsi="Times New Roman" w:cs="Times New Roman"/>
                <w:bCs/>
              </w:rPr>
              <w:t xml:space="preserve"> линии на железобетонных опорах неизолированным </w:t>
            </w:r>
            <w:proofErr w:type="spellStart"/>
            <w:r w:rsidRPr="00C25D26">
              <w:rPr>
                <w:rFonts w:ascii="Times New Roman" w:hAnsi="Times New Roman" w:cs="Times New Roman"/>
                <w:bCs/>
              </w:rPr>
              <w:t>сталеалюминиевым</w:t>
            </w:r>
            <w:proofErr w:type="spellEnd"/>
            <w:r w:rsidRPr="00C25D26">
              <w:rPr>
                <w:rFonts w:ascii="Times New Roman" w:hAnsi="Times New Roman" w:cs="Times New Roman"/>
                <w:bCs/>
              </w:rPr>
              <w:t xml:space="preserve"> проводом сечением от 50 до 100 квадратных мм включительно</w:t>
            </w:r>
          </w:p>
        </w:tc>
        <w:tc>
          <w:tcPr>
            <w:tcW w:w="249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43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2403,47</w:t>
            </w:r>
          </w:p>
        </w:tc>
        <w:tc>
          <w:tcPr>
            <w:tcW w:w="243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1174,63</w:t>
            </w:r>
          </w:p>
        </w:tc>
        <w:tc>
          <w:tcPr>
            <w:tcW w:w="238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215,52</w:t>
            </w:r>
          </w:p>
        </w:tc>
      </w:tr>
      <w:tr w:rsidR="00C25D26" w:rsidRPr="00C25D26">
        <w:tc>
          <w:tcPr>
            <w:tcW w:w="113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2.3.2.3.3.</w:t>
            </w:r>
          </w:p>
        </w:tc>
        <w:tc>
          <w:tcPr>
            <w:tcW w:w="272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proofErr w:type="gramStart"/>
            <w:r w:rsidRPr="00C25D26">
              <w:rPr>
                <w:rFonts w:ascii="Times New Roman" w:hAnsi="Times New Roman" w:cs="Times New Roman"/>
                <w:bCs/>
              </w:rPr>
              <w:t>воздушные</w:t>
            </w:r>
            <w:proofErr w:type="gramEnd"/>
            <w:r w:rsidRPr="00C25D26">
              <w:rPr>
                <w:rFonts w:ascii="Times New Roman" w:hAnsi="Times New Roman" w:cs="Times New Roman"/>
                <w:bCs/>
              </w:rPr>
              <w:t xml:space="preserve"> линии на железобетонных опорах неизолированным </w:t>
            </w:r>
            <w:proofErr w:type="spellStart"/>
            <w:r w:rsidRPr="00C25D26">
              <w:rPr>
                <w:rFonts w:ascii="Times New Roman" w:hAnsi="Times New Roman" w:cs="Times New Roman"/>
                <w:bCs/>
              </w:rPr>
              <w:t>сталеалюминиевым</w:t>
            </w:r>
            <w:proofErr w:type="spellEnd"/>
            <w:r w:rsidRPr="00C25D26">
              <w:rPr>
                <w:rFonts w:ascii="Times New Roman" w:hAnsi="Times New Roman" w:cs="Times New Roman"/>
                <w:bCs/>
              </w:rPr>
              <w:t xml:space="preserve"> проводом сечением от 100 до 200 квадратных мм включительно</w:t>
            </w:r>
          </w:p>
        </w:tc>
        <w:tc>
          <w:tcPr>
            <w:tcW w:w="249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43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43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38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r>
      <w:tr w:rsidR="00C25D26" w:rsidRPr="00C25D26">
        <w:tc>
          <w:tcPr>
            <w:tcW w:w="113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2.3.2.3.4.</w:t>
            </w:r>
          </w:p>
        </w:tc>
        <w:tc>
          <w:tcPr>
            <w:tcW w:w="272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proofErr w:type="gramStart"/>
            <w:r w:rsidRPr="00C25D26">
              <w:rPr>
                <w:rFonts w:ascii="Times New Roman" w:hAnsi="Times New Roman" w:cs="Times New Roman"/>
                <w:bCs/>
              </w:rPr>
              <w:t>воздушные</w:t>
            </w:r>
            <w:proofErr w:type="gramEnd"/>
            <w:r w:rsidRPr="00C25D26">
              <w:rPr>
                <w:rFonts w:ascii="Times New Roman" w:hAnsi="Times New Roman" w:cs="Times New Roman"/>
                <w:bCs/>
              </w:rPr>
              <w:t xml:space="preserve"> линии на железобетонных опорах неизолированным </w:t>
            </w:r>
            <w:proofErr w:type="spellStart"/>
            <w:r w:rsidRPr="00C25D26">
              <w:rPr>
                <w:rFonts w:ascii="Times New Roman" w:hAnsi="Times New Roman" w:cs="Times New Roman"/>
                <w:bCs/>
              </w:rPr>
              <w:t>сталеалюминиевым</w:t>
            </w:r>
            <w:proofErr w:type="spellEnd"/>
            <w:r w:rsidRPr="00C25D26">
              <w:rPr>
                <w:rFonts w:ascii="Times New Roman" w:hAnsi="Times New Roman" w:cs="Times New Roman"/>
                <w:bCs/>
              </w:rPr>
              <w:t xml:space="preserve"> проводом сечением от 200 до 500 квадратных мм включительно</w:t>
            </w:r>
          </w:p>
        </w:tc>
        <w:tc>
          <w:tcPr>
            <w:tcW w:w="249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43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43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38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r>
      <w:tr w:rsidR="00C25D26" w:rsidRPr="00C25D26">
        <w:tc>
          <w:tcPr>
            <w:tcW w:w="113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2.3.2.4.1.</w:t>
            </w:r>
          </w:p>
        </w:tc>
        <w:tc>
          <w:tcPr>
            <w:tcW w:w="272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proofErr w:type="gramStart"/>
            <w:r w:rsidRPr="00C25D26">
              <w:rPr>
                <w:rFonts w:ascii="Times New Roman" w:hAnsi="Times New Roman" w:cs="Times New Roman"/>
                <w:bCs/>
              </w:rPr>
              <w:t>воздушные</w:t>
            </w:r>
            <w:proofErr w:type="gramEnd"/>
            <w:r w:rsidRPr="00C25D26">
              <w:rPr>
                <w:rFonts w:ascii="Times New Roman" w:hAnsi="Times New Roman" w:cs="Times New Roman"/>
                <w:bCs/>
              </w:rPr>
              <w:t xml:space="preserve"> линии на железобетонных опорах неизолированным алюминиевым проводом сечением до 50 квадратных мм включительно</w:t>
            </w:r>
          </w:p>
        </w:tc>
        <w:tc>
          <w:tcPr>
            <w:tcW w:w="249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10841,86</w:t>
            </w:r>
          </w:p>
        </w:tc>
        <w:tc>
          <w:tcPr>
            <w:tcW w:w="243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43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38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3571,73</w:t>
            </w:r>
          </w:p>
        </w:tc>
      </w:tr>
      <w:tr w:rsidR="00C25D26" w:rsidRPr="00C25D26">
        <w:tc>
          <w:tcPr>
            <w:tcW w:w="113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2.3.2.4.2.</w:t>
            </w:r>
          </w:p>
        </w:tc>
        <w:tc>
          <w:tcPr>
            <w:tcW w:w="272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proofErr w:type="gramStart"/>
            <w:r w:rsidRPr="00C25D26">
              <w:rPr>
                <w:rFonts w:ascii="Times New Roman" w:hAnsi="Times New Roman" w:cs="Times New Roman"/>
                <w:bCs/>
              </w:rPr>
              <w:t>воздушные</w:t>
            </w:r>
            <w:proofErr w:type="gramEnd"/>
            <w:r w:rsidRPr="00C25D26">
              <w:rPr>
                <w:rFonts w:ascii="Times New Roman" w:hAnsi="Times New Roman" w:cs="Times New Roman"/>
                <w:bCs/>
              </w:rPr>
              <w:t xml:space="preserve"> линии на железобетонных опорах неизолированным алюминиевым проводом сечением от 50 до 100 квадратных мм включительно</w:t>
            </w:r>
          </w:p>
        </w:tc>
        <w:tc>
          <w:tcPr>
            <w:tcW w:w="249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43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43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38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r>
      <w:tr w:rsidR="00C25D26" w:rsidRPr="00C25D26">
        <w:tc>
          <w:tcPr>
            <w:tcW w:w="113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2.3.2.4.3.</w:t>
            </w:r>
          </w:p>
        </w:tc>
        <w:tc>
          <w:tcPr>
            <w:tcW w:w="272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proofErr w:type="gramStart"/>
            <w:r w:rsidRPr="00C25D26">
              <w:rPr>
                <w:rFonts w:ascii="Times New Roman" w:hAnsi="Times New Roman" w:cs="Times New Roman"/>
                <w:bCs/>
              </w:rPr>
              <w:t>воздушные</w:t>
            </w:r>
            <w:proofErr w:type="gramEnd"/>
            <w:r w:rsidRPr="00C25D26">
              <w:rPr>
                <w:rFonts w:ascii="Times New Roman" w:hAnsi="Times New Roman" w:cs="Times New Roman"/>
                <w:bCs/>
              </w:rPr>
              <w:t xml:space="preserve"> линии на железобетонных опорах неизолированным алюминиевым проводом сечением от 100 до 200 квадратных мм включительно</w:t>
            </w:r>
          </w:p>
        </w:tc>
        <w:tc>
          <w:tcPr>
            <w:tcW w:w="249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43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43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38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r>
      <w:tr w:rsidR="00C25D26" w:rsidRPr="00C25D26">
        <w:tc>
          <w:tcPr>
            <w:tcW w:w="113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2.3.2.4.4.</w:t>
            </w:r>
          </w:p>
        </w:tc>
        <w:tc>
          <w:tcPr>
            <w:tcW w:w="272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proofErr w:type="gramStart"/>
            <w:r w:rsidRPr="00C25D26">
              <w:rPr>
                <w:rFonts w:ascii="Times New Roman" w:hAnsi="Times New Roman" w:cs="Times New Roman"/>
                <w:bCs/>
              </w:rPr>
              <w:t>воздушные</w:t>
            </w:r>
            <w:proofErr w:type="gramEnd"/>
            <w:r w:rsidRPr="00C25D26">
              <w:rPr>
                <w:rFonts w:ascii="Times New Roman" w:hAnsi="Times New Roman" w:cs="Times New Roman"/>
                <w:bCs/>
              </w:rPr>
              <w:t xml:space="preserve"> линии на железобетонных опорах неизолированным алюминиевым проводом сечением от 200 до 500 квадратных мм включительно</w:t>
            </w:r>
          </w:p>
        </w:tc>
        <w:tc>
          <w:tcPr>
            <w:tcW w:w="249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43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43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38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r>
      <w:tr w:rsidR="00C25D26" w:rsidRPr="00C25D26">
        <w:tc>
          <w:tcPr>
            <w:tcW w:w="113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3.</w:t>
            </w:r>
          </w:p>
        </w:tc>
        <w:tc>
          <w:tcPr>
            <w:tcW w:w="12472" w:type="dxa"/>
            <w:gridSpan w:val="5"/>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СmaxN3 - ставка за единицу максимальной мощности на покрытие расходов сетевой организации на строительство кабельных линий электропередачи, руб./кВт без НДС</w:t>
            </w:r>
          </w:p>
        </w:tc>
      </w:tr>
      <w:tr w:rsidR="00C25D26" w:rsidRPr="00C25D26">
        <w:tc>
          <w:tcPr>
            <w:tcW w:w="113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3.1.2.1.1.</w:t>
            </w:r>
          </w:p>
        </w:tc>
        <w:tc>
          <w:tcPr>
            <w:tcW w:w="272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proofErr w:type="gramStart"/>
            <w:r w:rsidRPr="00C25D26">
              <w:rPr>
                <w:rFonts w:ascii="Times New Roman" w:hAnsi="Times New Roman" w:cs="Times New Roman"/>
                <w:bCs/>
              </w:rPr>
              <w:t>кабельные</w:t>
            </w:r>
            <w:proofErr w:type="gramEnd"/>
            <w:r w:rsidRPr="00C25D26">
              <w:rPr>
                <w:rFonts w:ascii="Times New Roman" w:hAnsi="Times New Roman" w:cs="Times New Roman"/>
                <w:bCs/>
              </w:rPr>
              <w:t xml:space="preserve"> линии в траншеях многожильные с резиновой или пластмассовой изоляцией сечением провода до 50 квадратных мм включительно</w:t>
            </w:r>
          </w:p>
        </w:tc>
        <w:tc>
          <w:tcPr>
            <w:tcW w:w="249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14451,64</w:t>
            </w:r>
          </w:p>
        </w:tc>
        <w:tc>
          <w:tcPr>
            <w:tcW w:w="243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4049,07</w:t>
            </w:r>
          </w:p>
        </w:tc>
        <w:tc>
          <w:tcPr>
            <w:tcW w:w="243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982,33</w:t>
            </w:r>
          </w:p>
        </w:tc>
        <w:tc>
          <w:tcPr>
            <w:tcW w:w="238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r>
      <w:tr w:rsidR="00C25D26" w:rsidRPr="00C25D26">
        <w:tc>
          <w:tcPr>
            <w:tcW w:w="113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3.1.2.1.2.</w:t>
            </w:r>
          </w:p>
        </w:tc>
        <w:tc>
          <w:tcPr>
            <w:tcW w:w="272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proofErr w:type="gramStart"/>
            <w:r w:rsidRPr="00C25D26">
              <w:rPr>
                <w:rFonts w:ascii="Times New Roman" w:hAnsi="Times New Roman" w:cs="Times New Roman"/>
                <w:bCs/>
              </w:rPr>
              <w:t>кабельные</w:t>
            </w:r>
            <w:proofErr w:type="gramEnd"/>
            <w:r w:rsidRPr="00C25D26">
              <w:rPr>
                <w:rFonts w:ascii="Times New Roman" w:hAnsi="Times New Roman" w:cs="Times New Roman"/>
                <w:bCs/>
              </w:rPr>
              <w:t xml:space="preserve"> линии в траншеях многожильные с резиновой или пластмассовой изоляцией сечением провода от 50 до 100 квадратных мм включительно</w:t>
            </w:r>
          </w:p>
        </w:tc>
        <w:tc>
          <w:tcPr>
            <w:tcW w:w="249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2824,65</w:t>
            </w:r>
          </w:p>
        </w:tc>
        <w:tc>
          <w:tcPr>
            <w:tcW w:w="243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43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1297,70</w:t>
            </w:r>
          </w:p>
        </w:tc>
        <w:tc>
          <w:tcPr>
            <w:tcW w:w="238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7684,35</w:t>
            </w:r>
          </w:p>
        </w:tc>
      </w:tr>
      <w:tr w:rsidR="00C25D26" w:rsidRPr="00C25D26">
        <w:tc>
          <w:tcPr>
            <w:tcW w:w="113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3.1.2.1.3.</w:t>
            </w:r>
          </w:p>
        </w:tc>
        <w:tc>
          <w:tcPr>
            <w:tcW w:w="272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proofErr w:type="gramStart"/>
            <w:r w:rsidRPr="00C25D26">
              <w:rPr>
                <w:rFonts w:ascii="Times New Roman" w:hAnsi="Times New Roman" w:cs="Times New Roman"/>
                <w:bCs/>
              </w:rPr>
              <w:t>кабельные</w:t>
            </w:r>
            <w:proofErr w:type="gramEnd"/>
            <w:r w:rsidRPr="00C25D26">
              <w:rPr>
                <w:rFonts w:ascii="Times New Roman" w:hAnsi="Times New Roman" w:cs="Times New Roman"/>
                <w:bCs/>
              </w:rPr>
              <w:t xml:space="preserve"> линии в траншеях многожильные с резиновой или пластмассовой изоляцией сечением провода от 100 до 200 квадратных мм включительно</w:t>
            </w:r>
          </w:p>
        </w:tc>
        <w:tc>
          <w:tcPr>
            <w:tcW w:w="249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1217,13</w:t>
            </w:r>
          </w:p>
        </w:tc>
        <w:tc>
          <w:tcPr>
            <w:tcW w:w="243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982,54</w:t>
            </w:r>
          </w:p>
        </w:tc>
        <w:tc>
          <w:tcPr>
            <w:tcW w:w="243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1561,50</w:t>
            </w:r>
          </w:p>
        </w:tc>
        <w:tc>
          <w:tcPr>
            <w:tcW w:w="238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r>
      <w:tr w:rsidR="00C25D26" w:rsidRPr="00C25D26">
        <w:tc>
          <w:tcPr>
            <w:tcW w:w="113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3.1.2.1.4.</w:t>
            </w:r>
          </w:p>
        </w:tc>
        <w:tc>
          <w:tcPr>
            <w:tcW w:w="272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proofErr w:type="gramStart"/>
            <w:r w:rsidRPr="00C25D26">
              <w:rPr>
                <w:rFonts w:ascii="Times New Roman" w:hAnsi="Times New Roman" w:cs="Times New Roman"/>
                <w:bCs/>
              </w:rPr>
              <w:t>кабельные</w:t>
            </w:r>
            <w:proofErr w:type="gramEnd"/>
            <w:r w:rsidRPr="00C25D26">
              <w:rPr>
                <w:rFonts w:ascii="Times New Roman" w:hAnsi="Times New Roman" w:cs="Times New Roman"/>
                <w:bCs/>
              </w:rPr>
              <w:t xml:space="preserve"> линии в траншеях многожильные с резиновой или пластмассовой изоляцией сечением провода от 200 до 500 квадратных мм включительно</w:t>
            </w:r>
          </w:p>
        </w:tc>
        <w:tc>
          <w:tcPr>
            <w:tcW w:w="249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1702,65</w:t>
            </w:r>
          </w:p>
        </w:tc>
        <w:tc>
          <w:tcPr>
            <w:tcW w:w="243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1174,58</w:t>
            </w:r>
          </w:p>
        </w:tc>
        <w:tc>
          <w:tcPr>
            <w:tcW w:w="243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38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r>
      <w:tr w:rsidR="00C25D26" w:rsidRPr="00C25D26">
        <w:tc>
          <w:tcPr>
            <w:tcW w:w="113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3.1.2.2.1.</w:t>
            </w:r>
          </w:p>
        </w:tc>
        <w:tc>
          <w:tcPr>
            <w:tcW w:w="272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proofErr w:type="gramStart"/>
            <w:r w:rsidRPr="00C25D26">
              <w:rPr>
                <w:rFonts w:ascii="Times New Roman" w:hAnsi="Times New Roman" w:cs="Times New Roman"/>
                <w:bCs/>
              </w:rPr>
              <w:t>кабельные</w:t>
            </w:r>
            <w:proofErr w:type="gramEnd"/>
            <w:r w:rsidRPr="00C25D26">
              <w:rPr>
                <w:rFonts w:ascii="Times New Roman" w:hAnsi="Times New Roman" w:cs="Times New Roman"/>
                <w:bCs/>
              </w:rPr>
              <w:t xml:space="preserve"> линии в траншеях многожильные с бумажной изоляцией сечением провода до 50 квадратных мм включительно</w:t>
            </w:r>
          </w:p>
        </w:tc>
        <w:tc>
          <w:tcPr>
            <w:tcW w:w="249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11012,52</w:t>
            </w:r>
          </w:p>
        </w:tc>
        <w:tc>
          <w:tcPr>
            <w:tcW w:w="243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43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38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8250,76</w:t>
            </w:r>
          </w:p>
        </w:tc>
      </w:tr>
      <w:tr w:rsidR="00C25D26" w:rsidRPr="00C25D26">
        <w:tc>
          <w:tcPr>
            <w:tcW w:w="113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3.1.2.2.2.</w:t>
            </w:r>
          </w:p>
        </w:tc>
        <w:tc>
          <w:tcPr>
            <w:tcW w:w="272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proofErr w:type="gramStart"/>
            <w:r w:rsidRPr="00C25D26">
              <w:rPr>
                <w:rFonts w:ascii="Times New Roman" w:hAnsi="Times New Roman" w:cs="Times New Roman"/>
                <w:bCs/>
              </w:rPr>
              <w:t>кабельные</w:t>
            </w:r>
            <w:proofErr w:type="gramEnd"/>
            <w:r w:rsidRPr="00C25D26">
              <w:rPr>
                <w:rFonts w:ascii="Times New Roman" w:hAnsi="Times New Roman" w:cs="Times New Roman"/>
                <w:bCs/>
              </w:rPr>
              <w:t xml:space="preserve"> линии в траншеях многожильные с бумажной изоляцией сечением провода от 50 до 100 квадратных мм включительно</w:t>
            </w:r>
          </w:p>
        </w:tc>
        <w:tc>
          <w:tcPr>
            <w:tcW w:w="249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2365,33</w:t>
            </w:r>
          </w:p>
        </w:tc>
        <w:tc>
          <w:tcPr>
            <w:tcW w:w="243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43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1709,50</w:t>
            </w:r>
          </w:p>
        </w:tc>
        <w:tc>
          <w:tcPr>
            <w:tcW w:w="238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r>
      <w:tr w:rsidR="00C25D26" w:rsidRPr="00C25D26">
        <w:tc>
          <w:tcPr>
            <w:tcW w:w="113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3.1.2.2.3.</w:t>
            </w:r>
          </w:p>
        </w:tc>
        <w:tc>
          <w:tcPr>
            <w:tcW w:w="272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proofErr w:type="gramStart"/>
            <w:r w:rsidRPr="00C25D26">
              <w:rPr>
                <w:rFonts w:ascii="Times New Roman" w:hAnsi="Times New Roman" w:cs="Times New Roman"/>
                <w:bCs/>
              </w:rPr>
              <w:t>кабельные</w:t>
            </w:r>
            <w:proofErr w:type="gramEnd"/>
            <w:r w:rsidRPr="00C25D26">
              <w:rPr>
                <w:rFonts w:ascii="Times New Roman" w:hAnsi="Times New Roman" w:cs="Times New Roman"/>
                <w:bCs/>
              </w:rPr>
              <w:t xml:space="preserve"> линии в траншеях многожильные с бумажной изоляцией сечением провода от 100 до 200 квадратных мм включительно</w:t>
            </w:r>
          </w:p>
        </w:tc>
        <w:tc>
          <w:tcPr>
            <w:tcW w:w="249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1020,65</w:t>
            </w:r>
          </w:p>
        </w:tc>
        <w:tc>
          <w:tcPr>
            <w:tcW w:w="243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43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2798,67</w:t>
            </w:r>
          </w:p>
        </w:tc>
        <w:tc>
          <w:tcPr>
            <w:tcW w:w="238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r>
      <w:tr w:rsidR="00C25D26" w:rsidRPr="00C25D26">
        <w:tc>
          <w:tcPr>
            <w:tcW w:w="113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3.1.2.2.4.</w:t>
            </w:r>
          </w:p>
        </w:tc>
        <w:tc>
          <w:tcPr>
            <w:tcW w:w="272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proofErr w:type="gramStart"/>
            <w:r w:rsidRPr="00C25D26">
              <w:rPr>
                <w:rFonts w:ascii="Times New Roman" w:hAnsi="Times New Roman" w:cs="Times New Roman"/>
                <w:bCs/>
              </w:rPr>
              <w:t>кабельные</w:t>
            </w:r>
            <w:proofErr w:type="gramEnd"/>
            <w:r w:rsidRPr="00C25D26">
              <w:rPr>
                <w:rFonts w:ascii="Times New Roman" w:hAnsi="Times New Roman" w:cs="Times New Roman"/>
                <w:bCs/>
              </w:rPr>
              <w:t xml:space="preserve"> линии в траншеях многожильные с бумажной изоляцией сечением провода от 200 до 500 квадратных мм включительно</w:t>
            </w:r>
          </w:p>
        </w:tc>
        <w:tc>
          <w:tcPr>
            <w:tcW w:w="249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1026,19</w:t>
            </w:r>
          </w:p>
        </w:tc>
        <w:tc>
          <w:tcPr>
            <w:tcW w:w="243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43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966,54</w:t>
            </w:r>
          </w:p>
        </w:tc>
        <w:tc>
          <w:tcPr>
            <w:tcW w:w="238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r>
      <w:tr w:rsidR="00C25D26" w:rsidRPr="00C25D26">
        <w:tc>
          <w:tcPr>
            <w:tcW w:w="113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3.6.2.1.1.</w:t>
            </w:r>
          </w:p>
        </w:tc>
        <w:tc>
          <w:tcPr>
            <w:tcW w:w="272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proofErr w:type="gramStart"/>
            <w:r w:rsidRPr="00C25D26">
              <w:rPr>
                <w:rFonts w:ascii="Times New Roman" w:hAnsi="Times New Roman" w:cs="Times New Roman"/>
                <w:bCs/>
              </w:rPr>
              <w:t>кабельные</w:t>
            </w:r>
            <w:proofErr w:type="gramEnd"/>
            <w:r w:rsidRPr="00C25D26">
              <w:rPr>
                <w:rFonts w:ascii="Times New Roman" w:hAnsi="Times New Roman" w:cs="Times New Roman"/>
                <w:bCs/>
              </w:rPr>
              <w:t xml:space="preserve"> линии, прокладываемые путем горизонтального наклонного бурения, многожильные с резиновой или пластмассовой изоляцией сечением провода до 50 квадратных мм включительно</w:t>
            </w:r>
          </w:p>
        </w:tc>
        <w:tc>
          <w:tcPr>
            <w:tcW w:w="249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43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43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38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r>
      <w:tr w:rsidR="00C25D26" w:rsidRPr="00C25D26">
        <w:tc>
          <w:tcPr>
            <w:tcW w:w="113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3.6.2.1.2.</w:t>
            </w:r>
          </w:p>
        </w:tc>
        <w:tc>
          <w:tcPr>
            <w:tcW w:w="272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proofErr w:type="gramStart"/>
            <w:r w:rsidRPr="00C25D26">
              <w:rPr>
                <w:rFonts w:ascii="Times New Roman" w:hAnsi="Times New Roman" w:cs="Times New Roman"/>
                <w:bCs/>
              </w:rPr>
              <w:t>кабельные</w:t>
            </w:r>
            <w:proofErr w:type="gramEnd"/>
            <w:r w:rsidRPr="00C25D26">
              <w:rPr>
                <w:rFonts w:ascii="Times New Roman" w:hAnsi="Times New Roman" w:cs="Times New Roman"/>
                <w:bCs/>
              </w:rPr>
              <w:t xml:space="preserve"> линии, прокладываемые путем горизонтального наклонного бурения, многожильные с резиновой или пластмассовой изоляцией сечением провода от 50 до 100 квадратных мм включительно</w:t>
            </w:r>
          </w:p>
        </w:tc>
        <w:tc>
          <w:tcPr>
            <w:tcW w:w="249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43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43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38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r>
      <w:tr w:rsidR="00C25D26" w:rsidRPr="00C25D26">
        <w:tc>
          <w:tcPr>
            <w:tcW w:w="113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3.6.2.1.3.</w:t>
            </w:r>
          </w:p>
        </w:tc>
        <w:tc>
          <w:tcPr>
            <w:tcW w:w="272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proofErr w:type="gramStart"/>
            <w:r w:rsidRPr="00C25D26">
              <w:rPr>
                <w:rFonts w:ascii="Times New Roman" w:hAnsi="Times New Roman" w:cs="Times New Roman"/>
                <w:bCs/>
              </w:rPr>
              <w:t>кабельные</w:t>
            </w:r>
            <w:proofErr w:type="gramEnd"/>
            <w:r w:rsidRPr="00C25D26">
              <w:rPr>
                <w:rFonts w:ascii="Times New Roman" w:hAnsi="Times New Roman" w:cs="Times New Roman"/>
                <w:bCs/>
              </w:rPr>
              <w:t xml:space="preserve"> линии, прокладываемые путем горизонтального наклонного бурения, многожильные с резиновой или пластмассовой изоляцией сечением провода от 100 до 200 квадратных мм включительно</w:t>
            </w:r>
          </w:p>
        </w:tc>
        <w:tc>
          <w:tcPr>
            <w:tcW w:w="249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2884,00</w:t>
            </w:r>
          </w:p>
        </w:tc>
        <w:tc>
          <w:tcPr>
            <w:tcW w:w="243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43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38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r>
      <w:tr w:rsidR="00C25D26" w:rsidRPr="00C25D26">
        <w:tc>
          <w:tcPr>
            <w:tcW w:w="113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3.6.2.1.4.</w:t>
            </w:r>
          </w:p>
        </w:tc>
        <w:tc>
          <w:tcPr>
            <w:tcW w:w="272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proofErr w:type="gramStart"/>
            <w:r w:rsidRPr="00C25D26">
              <w:rPr>
                <w:rFonts w:ascii="Times New Roman" w:hAnsi="Times New Roman" w:cs="Times New Roman"/>
                <w:bCs/>
              </w:rPr>
              <w:t>кабельные</w:t>
            </w:r>
            <w:proofErr w:type="gramEnd"/>
            <w:r w:rsidRPr="00C25D26">
              <w:rPr>
                <w:rFonts w:ascii="Times New Roman" w:hAnsi="Times New Roman" w:cs="Times New Roman"/>
                <w:bCs/>
              </w:rPr>
              <w:t xml:space="preserve"> линии, прокладываемые путем горизонтального наклонного бурения, многожильные с резиновой или пластмассовой изоляцией сечением провода от 200 до 500 квадратных мм включительно</w:t>
            </w:r>
          </w:p>
        </w:tc>
        <w:tc>
          <w:tcPr>
            <w:tcW w:w="249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1830,44</w:t>
            </w:r>
          </w:p>
        </w:tc>
        <w:tc>
          <w:tcPr>
            <w:tcW w:w="243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43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38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r>
      <w:tr w:rsidR="00C25D26" w:rsidRPr="00C25D26">
        <w:tc>
          <w:tcPr>
            <w:tcW w:w="113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3.6.2.2.1.</w:t>
            </w:r>
          </w:p>
        </w:tc>
        <w:tc>
          <w:tcPr>
            <w:tcW w:w="272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proofErr w:type="gramStart"/>
            <w:r w:rsidRPr="00C25D26">
              <w:rPr>
                <w:rFonts w:ascii="Times New Roman" w:hAnsi="Times New Roman" w:cs="Times New Roman"/>
                <w:bCs/>
              </w:rPr>
              <w:t>кабельные</w:t>
            </w:r>
            <w:proofErr w:type="gramEnd"/>
            <w:r w:rsidRPr="00C25D26">
              <w:rPr>
                <w:rFonts w:ascii="Times New Roman" w:hAnsi="Times New Roman" w:cs="Times New Roman"/>
                <w:bCs/>
              </w:rPr>
              <w:t xml:space="preserve"> линии, прокладываемые путем горизонтального наклонного бурения, многожильные с бумажной изоляцией сечением провода до 50 квадратных мм включительно</w:t>
            </w:r>
          </w:p>
        </w:tc>
        <w:tc>
          <w:tcPr>
            <w:tcW w:w="249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43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43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38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r>
      <w:tr w:rsidR="00C25D26" w:rsidRPr="00C25D26">
        <w:tc>
          <w:tcPr>
            <w:tcW w:w="113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3.6.2.2.2.</w:t>
            </w:r>
          </w:p>
        </w:tc>
        <w:tc>
          <w:tcPr>
            <w:tcW w:w="272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proofErr w:type="gramStart"/>
            <w:r w:rsidRPr="00C25D26">
              <w:rPr>
                <w:rFonts w:ascii="Times New Roman" w:hAnsi="Times New Roman" w:cs="Times New Roman"/>
                <w:bCs/>
              </w:rPr>
              <w:t>кабельные</w:t>
            </w:r>
            <w:proofErr w:type="gramEnd"/>
            <w:r w:rsidRPr="00C25D26">
              <w:rPr>
                <w:rFonts w:ascii="Times New Roman" w:hAnsi="Times New Roman" w:cs="Times New Roman"/>
                <w:bCs/>
              </w:rPr>
              <w:t xml:space="preserve"> линии, прокладываемые путем горизонтального наклонного бурения, многожильные с бумажной изоляцией сечением провода от 50 до 100 квадратных мм включительно</w:t>
            </w:r>
          </w:p>
        </w:tc>
        <w:tc>
          <w:tcPr>
            <w:tcW w:w="249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43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43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10321,73</w:t>
            </w:r>
          </w:p>
        </w:tc>
        <w:tc>
          <w:tcPr>
            <w:tcW w:w="238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73693,78</w:t>
            </w:r>
          </w:p>
        </w:tc>
      </w:tr>
      <w:tr w:rsidR="00C25D26" w:rsidRPr="00C25D26">
        <w:tc>
          <w:tcPr>
            <w:tcW w:w="113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3.6.2.2.3.</w:t>
            </w:r>
          </w:p>
        </w:tc>
        <w:tc>
          <w:tcPr>
            <w:tcW w:w="272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proofErr w:type="gramStart"/>
            <w:r w:rsidRPr="00C25D26">
              <w:rPr>
                <w:rFonts w:ascii="Times New Roman" w:hAnsi="Times New Roman" w:cs="Times New Roman"/>
                <w:bCs/>
              </w:rPr>
              <w:t>кабельные</w:t>
            </w:r>
            <w:proofErr w:type="gramEnd"/>
            <w:r w:rsidRPr="00C25D26">
              <w:rPr>
                <w:rFonts w:ascii="Times New Roman" w:hAnsi="Times New Roman" w:cs="Times New Roman"/>
                <w:bCs/>
              </w:rPr>
              <w:t xml:space="preserve"> линии, прокладываемые путем горизонтального наклонного бурения, многожильные с бумажной изоляцией сечением провода от 100 до 200 квадратных мм включительно</w:t>
            </w:r>
          </w:p>
        </w:tc>
        <w:tc>
          <w:tcPr>
            <w:tcW w:w="249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43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43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2579,86</w:t>
            </w:r>
          </w:p>
        </w:tc>
        <w:tc>
          <w:tcPr>
            <w:tcW w:w="238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47661,05</w:t>
            </w:r>
          </w:p>
        </w:tc>
      </w:tr>
      <w:tr w:rsidR="00C25D26" w:rsidRPr="00C25D26">
        <w:tc>
          <w:tcPr>
            <w:tcW w:w="113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3.6.2.2.4.</w:t>
            </w:r>
          </w:p>
        </w:tc>
        <w:tc>
          <w:tcPr>
            <w:tcW w:w="272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proofErr w:type="gramStart"/>
            <w:r w:rsidRPr="00C25D26">
              <w:rPr>
                <w:rFonts w:ascii="Times New Roman" w:hAnsi="Times New Roman" w:cs="Times New Roman"/>
                <w:bCs/>
              </w:rPr>
              <w:t>кабельные</w:t>
            </w:r>
            <w:proofErr w:type="gramEnd"/>
            <w:r w:rsidRPr="00C25D26">
              <w:rPr>
                <w:rFonts w:ascii="Times New Roman" w:hAnsi="Times New Roman" w:cs="Times New Roman"/>
                <w:bCs/>
              </w:rPr>
              <w:t xml:space="preserve"> линии, прокладываемые путем горизонтального наклонного бурения, многожильные с бумажной изоляцией сечением провода от 200 до 500 квадратных мм включительно</w:t>
            </w:r>
          </w:p>
        </w:tc>
        <w:tc>
          <w:tcPr>
            <w:tcW w:w="249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43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43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924,63</w:t>
            </w:r>
          </w:p>
        </w:tc>
        <w:tc>
          <w:tcPr>
            <w:tcW w:w="238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r>
      <w:tr w:rsidR="00C25D26" w:rsidRPr="00C25D26">
        <w:tc>
          <w:tcPr>
            <w:tcW w:w="113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4.</w:t>
            </w:r>
          </w:p>
        </w:tc>
        <w:tc>
          <w:tcPr>
            <w:tcW w:w="12472" w:type="dxa"/>
            <w:gridSpan w:val="5"/>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СmaxN4 - ставка за единицу максимальной мощности на покрытие расходов сетевой организации на строительство пунктов секционирования (</w:t>
            </w:r>
            <w:proofErr w:type="spellStart"/>
            <w:r w:rsidRPr="00C25D26">
              <w:rPr>
                <w:rFonts w:ascii="Times New Roman" w:hAnsi="Times New Roman" w:cs="Times New Roman"/>
                <w:bCs/>
              </w:rPr>
              <w:t>реклоузеров</w:t>
            </w:r>
            <w:proofErr w:type="spellEnd"/>
            <w:r w:rsidRPr="00C25D26">
              <w:rPr>
                <w:rFonts w:ascii="Times New Roman" w:hAnsi="Times New Roman" w:cs="Times New Roman"/>
                <w:bCs/>
              </w:rPr>
              <w:t>, распределительных пунктов, переключательных пунктов), руб./кВт без НДС</w:t>
            </w:r>
          </w:p>
        </w:tc>
      </w:tr>
      <w:tr w:rsidR="00C25D26" w:rsidRPr="00C25D26">
        <w:tc>
          <w:tcPr>
            <w:tcW w:w="113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4.1.4.</w:t>
            </w:r>
          </w:p>
        </w:tc>
        <w:tc>
          <w:tcPr>
            <w:tcW w:w="272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proofErr w:type="spellStart"/>
            <w:proofErr w:type="gramStart"/>
            <w:r w:rsidRPr="00C25D26">
              <w:rPr>
                <w:rFonts w:ascii="Times New Roman" w:hAnsi="Times New Roman" w:cs="Times New Roman"/>
                <w:bCs/>
              </w:rPr>
              <w:t>реклоузеры</w:t>
            </w:r>
            <w:proofErr w:type="spellEnd"/>
            <w:proofErr w:type="gramEnd"/>
            <w:r w:rsidRPr="00C25D26">
              <w:rPr>
                <w:rFonts w:ascii="Times New Roman" w:hAnsi="Times New Roman" w:cs="Times New Roman"/>
                <w:bCs/>
              </w:rPr>
              <w:t xml:space="preserve"> номинальным током от 500 до 1000 А включительно</w:t>
            </w:r>
          </w:p>
        </w:tc>
        <w:tc>
          <w:tcPr>
            <w:tcW w:w="249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43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43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2536,82</w:t>
            </w:r>
          </w:p>
        </w:tc>
        <w:tc>
          <w:tcPr>
            <w:tcW w:w="238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6380,39</w:t>
            </w:r>
          </w:p>
        </w:tc>
      </w:tr>
      <w:tr w:rsidR="00C25D26" w:rsidRPr="00C25D26">
        <w:tc>
          <w:tcPr>
            <w:tcW w:w="113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5.</w:t>
            </w:r>
          </w:p>
        </w:tc>
        <w:tc>
          <w:tcPr>
            <w:tcW w:w="12472" w:type="dxa"/>
            <w:gridSpan w:val="5"/>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 xml:space="preserve">СmaxN5 - ставка за единицу максимальной мощности на покрытие расходов сетевой организации на строительство трансформаторных подстанций (ТП), за исключением распределительных трансформаторных подстанций (РТП), с уровнем напряжения до 35 </w:t>
            </w:r>
            <w:proofErr w:type="spellStart"/>
            <w:r w:rsidRPr="00C25D26">
              <w:rPr>
                <w:rFonts w:ascii="Times New Roman" w:hAnsi="Times New Roman" w:cs="Times New Roman"/>
                <w:bCs/>
              </w:rPr>
              <w:t>кВ</w:t>
            </w:r>
            <w:proofErr w:type="spellEnd"/>
            <w:r w:rsidRPr="00C25D26">
              <w:rPr>
                <w:rFonts w:ascii="Times New Roman" w:hAnsi="Times New Roman" w:cs="Times New Roman"/>
                <w:bCs/>
              </w:rPr>
              <w:t xml:space="preserve"> руб./кВт без НДС</w:t>
            </w:r>
          </w:p>
        </w:tc>
      </w:tr>
      <w:tr w:rsidR="00C25D26" w:rsidRPr="00C25D26">
        <w:tc>
          <w:tcPr>
            <w:tcW w:w="113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5.1.1.</w:t>
            </w:r>
          </w:p>
        </w:tc>
        <w:tc>
          <w:tcPr>
            <w:tcW w:w="272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proofErr w:type="spellStart"/>
            <w:proofErr w:type="gramStart"/>
            <w:r w:rsidRPr="00C25D26">
              <w:rPr>
                <w:rFonts w:ascii="Times New Roman" w:hAnsi="Times New Roman" w:cs="Times New Roman"/>
                <w:bCs/>
              </w:rPr>
              <w:t>однотрансформаторные</w:t>
            </w:r>
            <w:proofErr w:type="spellEnd"/>
            <w:proofErr w:type="gramEnd"/>
            <w:r w:rsidRPr="00C25D26">
              <w:rPr>
                <w:rFonts w:ascii="Times New Roman" w:hAnsi="Times New Roman" w:cs="Times New Roman"/>
                <w:bCs/>
              </w:rPr>
              <w:t xml:space="preserve"> подстанции (за исключением РТП) мощностью до 25 </w:t>
            </w:r>
            <w:proofErr w:type="spellStart"/>
            <w:r w:rsidRPr="00C25D26">
              <w:rPr>
                <w:rFonts w:ascii="Times New Roman" w:hAnsi="Times New Roman" w:cs="Times New Roman"/>
                <w:bCs/>
              </w:rPr>
              <w:t>кВА</w:t>
            </w:r>
            <w:proofErr w:type="spellEnd"/>
            <w:r w:rsidRPr="00C25D26">
              <w:rPr>
                <w:rFonts w:ascii="Times New Roman" w:hAnsi="Times New Roman" w:cs="Times New Roman"/>
                <w:bCs/>
              </w:rPr>
              <w:t xml:space="preserve"> включительно</w:t>
            </w:r>
          </w:p>
        </w:tc>
        <w:tc>
          <w:tcPr>
            <w:tcW w:w="249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9012,13</w:t>
            </w:r>
          </w:p>
        </w:tc>
        <w:tc>
          <w:tcPr>
            <w:tcW w:w="243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9738,63</w:t>
            </w:r>
          </w:p>
        </w:tc>
        <w:tc>
          <w:tcPr>
            <w:tcW w:w="243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9012,13</w:t>
            </w:r>
          </w:p>
        </w:tc>
        <w:tc>
          <w:tcPr>
            <w:tcW w:w="238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9738,63</w:t>
            </w:r>
          </w:p>
        </w:tc>
      </w:tr>
      <w:tr w:rsidR="00C25D26" w:rsidRPr="00C25D26">
        <w:tc>
          <w:tcPr>
            <w:tcW w:w="113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5.1.2.</w:t>
            </w:r>
          </w:p>
        </w:tc>
        <w:tc>
          <w:tcPr>
            <w:tcW w:w="272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proofErr w:type="spellStart"/>
            <w:proofErr w:type="gramStart"/>
            <w:r w:rsidRPr="00C25D26">
              <w:rPr>
                <w:rFonts w:ascii="Times New Roman" w:hAnsi="Times New Roman" w:cs="Times New Roman"/>
                <w:bCs/>
              </w:rPr>
              <w:t>однотрансформаторные</w:t>
            </w:r>
            <w:proofErr w:type="spellEnd"/>
            <w:proofErr w:type="gramEnd"/>
            <w:r w:rsidRPr="00C25D26">
              <w:rPr>
                <w:rFonts w:ascii="Times New Roman" w:hAnsi="Times New Roman" w:cs="Times New Roman"/>
                <w:bCs/>
              </w:rPr>
              <w:t xml:space="preserve"> подстанции (за исключением РТП) мощностью от 25 до 100 </w:t>
            </w:r>
            <w:proofErr w:type="spellStart"/>
            <w:r w:rsidRPr="00C25D26">
              <w:rPr>
                <w:rFonts w:ascii="Times New Roman" w:hAnsi="Times New Roman" w:cs="Times New Roman"/>
                <w:bCs/>
              </w:rPr>
              <w:t>кВА</w:t>
            </w:r>
            <w:proofErr w:type="spellEnd"/>
            <w:r w:rsidRPr="00C25D26">
              <w:rPr>
                <w:rFonts w:ascii="Times New Roman" w:hAnsi="Times New Roman" w:cs="Times New Roman"/>
                <w:bCs/>
              </w:rPr>
              <w:t xml:space="preserve"> включительно</w:t>
            </w:r>
          </w:p>
        </w:tc>
        <w:tc>
          <w:tcPr>
            <w:tcW w:w="249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7586,29</w:t>
            </w:r>
          </w:p>
        </w:tc>
        <w:tc>
          <w:tcPr>
            <w:tcW w:w="243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7841,26</w:t>
            </w:r>
          </w:p>
        </w:tc>
        <w:tc>
          <w:tcPr>
            <w:tcW w:w="243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7586,29</w:t>
            </w:r>
          </w:p>
        </w:tc>
        <w:tc>
          <w:tcPr>
            <w:tcW w:w="238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7841,26</w:t>
            </w:r>
          </w:p>
        </w:tc>
      </w:tr>
      <w:tr w:rsidR="00C25D26" w:rsidRPr="00C25D26">
        <w:tc>
          <w:tcPr>
            <w:tcW w:w="113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5.1.3.</w:t>
            </w:r>
          </w:p>
        </w:tc>
        <w:tc>
          <w:tcPr>
            <w:tcW w:w="272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proofErr w:type="spellStart"/>
            <w:proofErr w:type="gramStart"/>
            <w:r w:rsidRPr="00C25D26">
              <w:rPr>
                <w:rFonts w:ascii="Times New Roman" w:hAnsi="Times New Roman" w:cs="Times New Roman"/>
                <w:bCs/>
              </w:rPr>
              <w:t>однотрансформаторные</w:t>
            </w:r>
            <w:proofErr w:type="spellEnd"/>
            <w:proofErr w:type="gramEnd"/>
            <w:r w:rsidRPr="00C25D26">
              <w:rPr>
                <w:rFonts w:ascii="Times New Roman" w:hAnsi="Times New Roman" w:cs="Times New Roman"/>
                <w:bCs/>
              </w:rPr>
              <w:t xml:space="preserve"> подстанции (за исключением РТП) мощностью от 100 до 250 </w:t>
            </w:r>
            <w:proofErr w:type="spellStart"/>
            <w:r w:rsidRPr="00C25D26">
              <w:rPr>
                <w:rFonts w:ascii="Times New Roman" w:hAnsi="Times New Roman" w:cs="Times New Roman"/>
                <w:bCs/>
              </w:rPr>
              <w:t>кВА</w:t>
            </w:r>
            <w:proofErr w:type="spellEnd"/>
            <w:r w:rsidRPr="00C25D26">
              <w:rPr>
                <w:rFonts w:ascii="Times New Roman" w:hAnsi="Times New Roman" w:cs="Times New Roman"/>
                <w:bCs/>
              </w:rPr>
              <w:t xml:space="preserve"> включительно</w:t>
            </w:r>
          </w:p>
        </w:tc>
        <w:tc>
          <w:tcPr>
            <w:tcW w:w="249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3777,56</w:t>
            </w:r>
          </w:p>
        </w:tc>
        <w:tc>
          <w:tcPr>
            <w:tcW w:w="243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3965,83</w:t>
            </w:r>
          </w:p>
        </w:tc>
        <w:tc>
          <w:tcPr>
            <w:tcW w:w="243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3777,56</w:t>
            </w:r>
          </w:p>
        </w:tc>
        <w:tc>
          <w:tcPr>
            <w:tcW w:w="238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3965,83</w:t>
            </w:r>
          </w:p>
        </w:tc>
      </w:tr>
      <w:tr w:rsidR="00C25D26" w:rsidRPr="00C25D26">
        <w:tc>
          <w:tcPr>
            <w:tcW w:w="113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5.1.4.</w:t>
            </w:r>
          </w:p>
        </w:tc>
        <w:tc>
          <w:tcPr>
            <w:tcW w:w="272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proofErr w:type="spellStart"/>
            <w:proofErr w:type="gramStart"/>
            <w:r w:rsidRPr="00C25D26">
              <w:rPr>
                <w:rFonts w:ascii="Times New Roman" w:hAnsi="Times New Roman" w:cs="Times New Roman"/>
                <w:bCs/>
              </w:rPr>
              <w:t>однотрансформаторные</w:t>
            </w:r>
            <w:proofErr w:type="spellEnd"/>
            <w:proofErr w:type="gramEnd"/>
            <w:r w:rsidRPr="00C25D26">
              <w:rPr>
                <w:rFonts w:ascii="Times New Roman" w:hAnsi="Times New Roman" w:cs="Times New Roman"/>
                <w:bCs/>
              </w:rPr>
              <w:t xml:space="preserve"> подстанции (за исключением РТП) мощностью от 250 до 400 </w:t>
            </w:r>
            <w:proofErr w:type="spellStart"/>
            <w:r w:rsidRPr="00C25D26">
              <w:rPr>
                <w:rFonts w:ascii="Times New Roman" w:hAnsi="Times New Roman" w:cs="Times New Roman"/>
                <w:bCs/>
              </w:rPr>
              <w:t>кВА</w:t>
            </w:r>
            <w:proofErr w:type="spellEnd"/>
            <w:r w:rsidRPr="00C25D26">
              <w:rPr>
                <w:rFonts w:ascii="Times New Roman" w:hAnsi="Times New Roman" w:cs="Times New Roman"/>
                <w:bCs/>
              </w:rPr>
              <w:t xml:space="preserve"> включительно</w:t>
            </w:r>
          </w:p>
        </w:tc>
        <w:tc>
          <w:tcPr>
            <w:tcW w:w="249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2225,41</w:t>
            </w:r>
          </w:p>
        </w:tc>
        <w:tc>
          <w:tcPr>
            <w:tcW w:w="243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2842,82</w:t>
            </w:r>
          </w:p>
        </w:tc>
        <w:tc>
          <w:tcPr>
            <w:tcW w:w="243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2225,41</w:t>
            </w:r>
          </w:p>
        </w:tc>
        <w:tc>
          <w:tcPr>
            <w:tcW w:w="238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2842,82</w:t>
            </w:r>
          </w:p>
        </w:tc>
      </w:tr>
      <w:tr w:rsidR="00C25D26" w:rsidRPr="00C25D26">
        <w:tc>
          <w:tcPr>
            <w:tcW w:w="113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5.1.5.</w:t>
            </w:r>
          </w:p>
        </w:tc>
        <w:tc>
          <w:tcPr>
            <w:tcW w:w="272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proofErr w:type="spellStart"/>
            <w:proofErr w:type="gramStart"/>
            <w:r w:rsidRPr="00C25D26">
              <w:rPr>
                <w:rFonts w:ascii="Times New Roman" w:hAnsi="Times New Roman" w:cs="Times New Roman"/>
                <w:bCs/>
              </w:rPr>
              <w:t>однотрансформаторные</w:t>
            </w:r>
            <w:proofErr w:type="spellEnd"/>
            <w:proofErr w:type="gramEnd"/>
            <w:r w:rsidRPr="00C25D26">
              <w:rPr>
                <w:rFonts w:ascii="Times New Roman" w:hAnsi="Times New Roman" w:cs="Times New Roman"/>
                <w:bCs/>
              </w:rPr>
              <w:t xml:space="preserve"> подстанции (за исключением РТП) мощностью от 420 до 1000 </w:t>
            </w:r>
            <w:proofErr w:type="spellStart"/>
            <w:r w:rsidRPr="00C25D26">
              <w:rPr>
                <w:rFonts w:ascii="Times New Roman" w:hAnsi="Times New Roman" w:cs="Times New Roman"/>
                <w:bCs/>
              </w:rPr>
              <w:t>кВА</w:t>
            </w:r>
            <w:proofErr w:type="spellEnd"/>
            <w:r w:rsidRPr="00C25D26">
              <w:rPr>
                <w:rFonts w:ascii="Times New Roman" w:hAnsi="Times New Roman" w:cs="Times New Roman"/>
                <w:bCs/>
              </w:rPr>
              <w:t xml:space="preserve"> включительно</w:t>
            </w:r>
          </w:p>
        </w:tc>
        <w:tc>
          <w:tcPr>
            <w:tcW w:w="249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43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43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38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r>
      <w:tr w:rsidR="00C25D26" w:rsidRPr="00C25D26">
        <w:tc>
          <w:tcPr>
            <w:tcW w:w="113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5.1.6.</w:t>
            </w:r>
          </w:p>
        </w:tc>
        <w:tc>
          <w:tcPr>
            <w:tcW w:w="272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proofErr w:type="spellStart"/>
            <w:proofErr w:type="gramStart"/>
            <w:r w:rsidRPr="00C25D26">
              <w:rPr>
                <w:rFonts w:ascii="Times New Roman" w:hAnsi="Times New Roman" w:cs="Times New Roman"/>
                <w:bCs/>
              </w:rPr>
              <w:t>однотрансформаторные</w:t>
            </w:r>
            <w:proofErr w:type="spellEnd"/>
            <w:proofErr w:type="gramEnd"/>
            <w:r w:rsidRPr="00C25D26">
              <w:rPr>
                <w:rFonts w:ascii="Times New Roman" w:hAnsi="Times New Roman" w:cs="Times New Roman"/>
                <w:bCs/>
              </w:rPr>
              <w:t xml:space="preserve"> подстанции (за исключением РТП) мощностью свыше 1000 </w:t>
            </w:r>
            <w:proofErr w:type="spellStart"/>
            <w:r w:rsidRPr="00C25D26">
              <w:rPr>
                <w:rFonts w:ascii="Times New Roman" w:hAnsi="Times New Roman" w:cs="Times New Roman"/>
                <w:bCs/>
              </w:rPr>
              <w:t>кВА</w:t>
            </w:r>
            <w:proofErr w:type="spellEnd"/>
          </w:p>
        </w:tc>
        <w:tc>
          <w:tcPr>
            <w:tcW w:w="249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43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43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38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r>
      <w:tr w:rsidR="00C25D26" w:rsidRPr="00C25D26">
        <w:tc>
          <w:tcPr>
            <w:tcW w:w="113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5.2.4.</w:t>
            </w:r>
          </w:p>
        </w:tc>
        <w:tc>
          <w:tcPr>
            <w:tcW w:w="272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proofErr w:type="spellStart"/>
            <w:proofErr w:type="gramStart"/>
            <w:r w:rsidRPr="00C25D26">
              <w:rPr>
                <w:rFonts w:ascii="Times New Roman" w:hAnsi="Times New Roman" w:cs="Times New Roman"/>
                <w:bCs/>
              </w:rPr>
              <w:t>двухтрансформаторные</w:t>
            </w:r>
            <w:proofErr w:type="spellEnd"/>
            <w:proofErr w:type="gramEnd"/>
            <w:r w:rsidRPr="00C25D26">
              <w:rPr>
                <w:rFonts w:ascii="Times New Roman" w:hAnsi="Times New Roman" w:cs="Times New Roman"/>
                <w:bCs/>
              </w:rPr>
              <w:t xml:space="preserve"> и более подстанции (за исключением РТП) мощностью от 250 до 400 </w:t>
            </w:r>
            <w:proofErr w:type="spellStart"/>
            <w:r w:rsidRPr="00C25D26">
              <w:rPr>
                <w:rFonts w:ascii="Times New Roman" w:hAnsi="Times New Roman" w:cs="Times New Roman"/>
                <w:bCs/>
              </w:rPr>
              <w:t>кВА</w:t>
            </w:r>
            <w:proofErr w:type="spellEnd"/>
            <w:r w:rsidRPr="00C25D26">
              <w:rPr>
                <w:rFonts w:ascii="Times New Roman" w:hAnsi="Times New Roman" w:cs="Times New Roman"/>
                <w:bCs/>
              </w:rPr>
              <w:t xml:space="preserve"> включительно</w:t>
            </w:r>
          </w:p>
        </w:tc>
        <w:tc>
          <w:tcPr>
            <w:tcW w:w="249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4021,84</w:t>
            </w:r>
          </w:p>
        </w:tc>
        <w:tc>
          <w:tcPr>
            <w:tcW w:w="243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3907,61</w:t>
            </w:r>
          </w:p>
        </w:tc>
        <w:tc>
          <w:tcPr>
            <w:tcW w:w="243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4021,84</w:t>
            </w:r>
          </w:p>
        </w:tc>
        <w:tc>
          <w:tcPr>
            <w:tcW w:w="238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3907,61</w:t>
            </w:r>
          </w:p>
        </w:tc>
      </w:tr>
      <w:tr w:rsidR="00C25D26" w:rsidRPr="00C25D26">
        <w:tc>
          <w:tcPr>
            <w:tcW w:w="113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5.2.5.</w:t>
            </w:r>
          </w:p>
        </w:tc>
        <w:tc>
          <w:tcPr>
            <w:tcW w:w="272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proofErr w:type="spellStart"/>
            <w:proofErr w:type="gramStart"/>
            <w:r w:rsidRPr="00C25D26">
              <w:rPr>
                <w:rFonts w:ascii="Times New Roman" w:hAnsi="Times New Roman" w:cs="Times New Roman"/>
                <w:bCs/>
              </w:rPr>
              <w:t>двухтрансформаторные</w:t>
            </w:r>
            <w:proofErr w:type="spellEnd"/>
            <w:proofErr w:type="gramEnd"/>
            <w:r w:rsidRPr="00C25D26">
              <w:rPr>
                <w:rFonts w:ascii="Times New Roman" w:hAnsi="Times New Roman" w:cs="Times New Roman"/>
                <w:bCs/>
              </w:rPr>
              <w:t xml:space="preserve"> и более подстанции (за исключением РТП) мощностью от 420 до 1000 </w:t>
            </w:r>
            <w:proofErr w:type="spellStart"/>
            <w:r w:rsidRPr="00C25D26">
              <w:rPr>
                <w:rFonts w:ascii="Times New Roman" w:hAnsi="Times New Roman" w:cs="Times New Roman"/>
                <w:bCs/>
              </w:rPr>
              <w:t>кВА</w:t>
            </w:r>
            <w:proofErr w:type="spellEnd"/>
            <w:r w:rsidRPr="00C25D26">
              <w:rPr>
                <w:rFonts w:ascii="Times New Roman" w:hAnsi="Times New Roman" w:cs="Times New Roman"/>
                <w:bCs/>
              </w:rPr>
              <w:t xml:space="preserve"> включительно</w:t>
            </w:r>
          </w:p>
        </w:tc>
        <w:tc>
          <w:tcPr>
            <w:tcW w:w="249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43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3327,50</w:t>
            </w:r>
          </w:p>
        </w:tc>
        <w:tc>
          <w:tcPr>
            <w:tcW w:w="243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38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3327,50</w:t>
            </w:r>
          </w:p>
        </w:tc>
      </w:tr>
      <w:tr w:rsidR="00C25D26" w:rsidRPr="00C25D26">
        <w:tc>
          <w:tcPr>
            <w:tcW w:w="113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6.</w:t>
            </w:r>
          </w:p>
        </w:tc>
        <w:tc>
          <w:tcPr>
            <w:tcW w:w="12472" w:type="dxa"/>
            <w:gridSpan w:val="5"/>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 xml:space="preserve">СmaxN6 - ставка за единицу максимальной мощности на покрытие расходов сетевой организации на строительство распределительных трансформаторных подстанций (РТП) с уровнем напряжения до 35 </w:t>
            </w:r>
            <w:proofErr w:type="spellStart"/>
            <w:r w:rsidRPr="00C25D26">
              <w:rPr>
                <w:rFonts w:ascii="Times New Roman" w:hAnsi="Times New Roman" w:cs="Times New Roman"/>
                <w:bCs/>
              </w:rPr>
              <w:t>кВ</w:t>
            </w:r>
            <w:proofErr w:type="spellEnd"/>
            <w:r w:rsidRPr="00C25D26">
              <w:rPr>
                <w:rFonts w:ascii="Times New Roman" w:hAnsi="Times New Roman" w:cs="Times New Roman"/>
                <w:bCs/>
              </w:rPr>
              <w:t>, руб./кВт без НДС</w:t>
            </w:r>
          </w:p>
        </w:tc>
      </w:tr>
      <w:tr w:rsidR="00C25D26" w:rsidRPr="00C25D26">
        <w:tc>
          <w:tcPr>
            <w:tcW w:w="113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p>
        </w:tc>
        <w:tc>
          <w:tcPr>
            <w:tcW w:w="272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p>
        </w:tc>
        <w:tc>
          <w:tcPr>
            <w:tcW w:w="249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43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43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38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r>
      <w:tr w:rsidR="00C25D26" w:rsidRPr="00C25D26">
        <w:tc>
          <w:tcPr>
            <w:tcW w:w="113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7.</w:t>
            </w:r>
          </w:p>
        </w:tc>
        <w:tc>
          <w:tcPr>
            <w:tcW w:w="12472" w:type="dxa"/>
            <w:gridSpan w:val="5"/>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 xml:space="preserve">СmaxN7 - ставка за единицу максимальной мощности на покрытие расходов сетевой организации на строительство трансформаторных подстанций уровнем напряжения 35 </w:t>
            </w:r>
            <w:proofErr w:type="spellStart"/>
            <w:r w:rsidRPr="00C25D26">
              <w:rPr>
                <w:rFonts w:ascii="Times New Roman" w:hAnsi="Times New Roman" w:cs="Times New Roman"/>
                <w:bCs/>
              </w:rPr>
              <w:t>кВ</w:t>
            </w:r>
            <w:proofErr w:type="spellEnd"/>
            <w:r w:rsidRPr="00C25D26">
              <w:rPr>
                <w:rFonts w:ascii="Times New Roman" w:hAnsi="Times New Roman" w:cs="Times New Roman"/>
                <w:bCs/>
              </w:rPr>
              <w:t xml:space="preserve"> и выше (ПС), руб./кВт без НДС</w:t>
            </w:r>
          </w:p>
        </w:tc>
      </w:tr>
      <w:tr w:rsidR="00C25D26" w:rsidRPr="00C25D26">
        <w:tc>
          <w:tcPr>
            <w:tcW w:w="113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p>
        </w:tc>
        <w:tc>
          <w:tcPr>
            <w:tcW w:w="272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p>
        </w:tc>
        <w:tc>
          <w:tcPr>
            <w:tcW w:w="249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43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43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38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r>
      <w:tr w:rsidR="00C25D26" w:rsidRPr="00C25D26">
        <w:tc>
          <w:tcPr>
            <w:tcW w:w="113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8.</w:t>
            </w:r>
          </w:p>
        </w:tc>
        <w:tc>
          <w:tcPr>
            <w:tcW w:w="12472" w:type="dxa"/>
            <w:gridSpan w:val="5"/>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СmaxN8 - ставка за единицу максимальной мощности на обеспечение средствами коммерческого учета электрической энергии (мощности), руб./кВт (без НДС)</w:t>
            </w:r>
          </w:p>
        </w:tc>
      </w:tr>
      <w:tr w:rsidR="00C25D26" w:rsidRPr="00C25D26">
        <w:tc>
          <w:tcPr>
            <w:tcW w:w="113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8.1.1.</w:t>
            </w:r>
          </w:p>
        </w:tc>
        <w:tc>
          <w:tcPr>
            <w:tcW w:w="272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proofErr w:type="gramStart"/>
            <w:r w:rsidRPr="00C25D26">
              <w:rPr>
                <w:rFonts w:ascii="Times New Roman" w:hAnsi="Times New Roman" w:cs="Times New Roman"/>
                <w:bCs/>
              </w:rPr>
              <w:t>средства</w:t>
            </w:r>
            <w:proofErr w:type="gramEnd"/>
            <w:r w:rsidRPr="00C25D26">
              <w:rPr>
                <w:rFonts w:ascii="Times New Roman" w:hAnsi="Times New Roman" w:cs="Times New Roman"/>
                <w:bCs/>
              </w:rPr>
              <w:t xml:space="preserve"> коммерческого учета электрической энергии (мощности) однофазные прямого включения</w:t>
            </w:r>
          </w:p>
        </w:tc>
        <w:tc>
          <w:tcPr>
            <w:tcW w:w="249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774,12</w:t>
            </w:r>
          </w:p>
        </w:tc>
        <w:tc>
          <w:tcPr>
            <w:tcW w:w="243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774,12</w:t>
            </w:r>
          </w:p>
        </w:tc>
        <w:tc>
          <w:tcPr>
            <w:tcW w:w="243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38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r>
      <w:tr w:rsidR="00C25D26" w:rsidRPr="00C25D26">
        <w:tc>
          <w:tcPr>
            <w:tcW w:w="113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8.2.1.</w:t>
            </w:r>
          </w:p>
        </w:tc>
        <w:tc>
          <w:tcPr>
            <w:tcW w:w="272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proofErr w:type="gramStart"/>
            <w:r w:rsidRPr="00C25D26">
              <w:rPr>
                <w:rFonts w:ascii="Times New Roman" w:hAnsi="Times New Roman" w:cs="Times New Roman"/>
                <w:bCs/>
              </w:rPr>
              <w:t>средства</w:t>
            </w:r>
            <w:proofErr w:type="gramEnd"/>
            <w:r w:rsidRPr="00C25D26">
              <w:rPr>
                <w:rFonts w:ascii="Times New Roman" w:hAnsi="Times New Roman" w:cs="Times New Roman"/>
                <w:bCs/>
              </w:rPr>
              <w:t xml:space="preserve"> коммерческого учета электрической энергии (мощности) трехфазные прямого включения</w:t>
            </w:r>
          </w:p>
        </w:tc>
        <w:tc>
          <w:tcPr>
            <w:tcW w:w="249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1003,46</w:t>
            </w:r>
          </w:p>
        </w:tc>
        <w:tc>
          <w:tcPr>
            <w:tcW w:w="243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1003,46</w:t>
            </w:r>
          </w:p>
        </w:tc>
        <w:tc>
          <w:tcPr>
            <w:tcW w:w="243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38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r>
      <w:tr w:rsidR="00C25D26" w:rsidRPr="00C25D26">
        <w:tc>
          <w:tcPr>
            <w:tcW w:w="113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8.2.2.</w:t>
            </w:r>
          </w:p>
        </w:tc>
        <w:tc>
          <w:tcPr>
            <w:tcW w:w="272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proofErr w:type="gramStart"/>
            <w:r w:rsidRPr="00C25D26">
              <w:rPr>
                <w:rFonts w:ascii="Times New Roman" w:hAnsi="Times New Roman" w:cs="Times New Roman"/>
                <w:bCs/>
              </w:rPr>
              <w:t>средства</w:t>
            </w:r>
            <w:proofErr w:type="gramEnd"/>
            <w:r w:rsidRPr="00C25D26">
              <w:rPr>
                <w:rFonts w:ascii="Times New Roman" w:hAnsi="Times New Roman" w:cs="Times New Roman"/>
                <w:bCs/>
              </w:rPr>
              <w:t xml:space="preserve"> коммерческого учета электрической энергии (мощности) трехфазные </w:t>
            </w:r>
            <w:proofErr w:type="spellStart"/>
            <w:r w:rsidRPr="00C25D26">
              <w:rPr>
                <w:rFonts w:ascii="Times New Roman" w:hAnsi="Times New Roman" w:cs="Times New Roman"/>
                <w:bCs/>
              </w:rPr>
              <w:t>полукосвенного</w:t>
            </w:r>
            <w:proofErr w:type="spellEnd"/>
            <w:r w:rsidRPr="00C25D26">
              <w:rPr>
                <w:rFonts w:ascii="Times New Roman" w:hAnsi="Times New Roman" w:cs="Times New Roman"/>
                <w:bCs/>
              </w:rPr>
              <w:t xml:space="preserve"> включения</w:t>
            </w:r>
          </w:p>
        </w:tc>
        <w:tc>
          <w:tcPr>
            <w:tcW w:w="249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418,77</w:t>
            </w:r>
          </w:p>
        </w:tc>
        <w:tc>
          <w:tcPr>
            <w:tcW w:w="243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418,77</w:t>
            </w:r>
          </w:p>
        </w:tc>
        <w:tc>
          <w:tcPr>
            <w:tcW w:w="243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137,08</w:t>
            </w:r>
          </w:p>
        </w:tc>
        <w:tc>
          <w:tcPr>
            <w:tcW w:w="238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137,08</w:t>
            </w:r>
          </w:p>
        </w:tc>
      </w:tr>
      <w:tr w:rsidR="00C25D26" w:rsidRPr="00C25D26">
        <w:tc>
          <w:tcPr>
            <w:tcW w:w="113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8.2.3.</w:t>
            </w:r>
          </w:p>
        </w:tc>
        <w:tc>
          <w:tcPr>
            <w:tcW w:w="272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proofErr w:type="gramStart"/>
            <w:r w:rsidRPr="00C25D26">
              <w:rPr>
                <w:rFonts w:ascii="Times New Roman" w:hAnsi="Times New Roman" w:cs="Times New Roman"/>
                <w:bCs/>
              </w:rPr>
              <w:t>средства</w:t>
            </w:r>
            <w:proofErr w:type="gramEnd"/>
            <w:r w:rsidRPr="00C25D26">
              <w:rPr>
                <w:rFonts w:ascii="Times New Roman" w:hAnsi="Times New Roman" w:cs="Times New Roman"/>
                <w:bCs/>
              </w:rPr>
              <w:t xml:space="preserve"> коммерческого учета электрической энергии (мощности) трехфазные косвенного включения</w:t>
            </w:r>
          </w:p>
        </w:tc>
        <w:tc>
          <w:tcPr>
            <w:tcW w:w="249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43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X</w:t>
            </w:r>
          </w:p>
        </w:tc>
        <w:tc>
          <w:tcPr>
            <w:tcW w:w="2438"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1171,26</w:t>
            </w:r>
          </w:p>
        </w:tc>
        <w:tc>
          <w:tcPr>
            <w:tcW w:w="2381"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1171,26</w:t>
            </w:r>
          </w:p>
        </w:tc>
      </w:tr>
    </w:tbl>
    <w:p w:rsidR="00C25D26" w:rsidRPr="00C25D26" w:rsidRDefault="00C25D26" w:rsidP="00C25D26">
      <w:pPr>
        <w:autoSpaceDE w:val="0"/>
        <w:autoSpaceDN w:val="0"/>
        <w:adjustRightInd w:val="0"/>
        <w:spacing w:after="0" w:line="240" w:lineRule="auto"/>
        <w:jc w:val="right"/>
        <w:rPr>
          <w:rFonts w:ascii="Times New Roman" w:hAnsi="Times New Roman" w:cs="Times New Roman"/>
          <w:bCs/>
        </w:rPr>
        <w:sectPr w:rsidR="00C25D26" w:rsidRPr="00C25D26">
          <w:pgSz w:w="16838" w:h="11905" w:orient="landscape"/>
          <w:pgMar w:top="1701" w:right="1134" w:bottom="850" w:left="1134" w:header="0" w:footer="0" w:gutter="0"/>
          <w:cols w:space="720"/>
          <w:noEndnote/>
        </w:sectPr>
      </w:pPr>
    </w:p>
    <w:p w:rsidR="00C25D26" w:rsidRPr="00C25D26" w:rsidRDefault="00C25D26" w:rsidP="00C25D26">
      <w:pPr>
        <w:autoSpaceDE w:val="0"/>
        <w:autoSpaceDN w:val="0"/>
        <w:adjustRightInd w:val="0"/>
        <w:spacing w:after="0" w:line="240" w:lineRule="auto"/>
        <w:ind w:firstLine="540"/>
        <w:jc w:val="both"/>
        <w:rPr>
          <w:rFonts w:ascii="Times New Roman" w:hAnsi="Times New Roman" w:cs="Times New Roman"/>
          <w:bCs/>
        </w:rPr>
      </w:pPr>
    </w:p>
    <w:p w:rsidR="00C25D26" w:rsidRPr="00C25D26" w:rsidRDefault="00C25D26" w:rsidP="00C25D26">
      <w:pPr>
        <w:autoSpaceDE w:val="0"/>
        <w:autoSpaceDN w:val="0"/>
        <w:adjustRightInd w:val="0"/>
        <w:spacing w:after="0" w:line="240" w:lineRule="auto"/>
        <w:ind w:firstLine="540"/>
        <w:jc w:val="both"/>
        <w:rPr>
          <w:rFonts w:ascii="Times New Roman" w:hAnsi="Times New Roman" w:cs="Times New Roman"/>
          <w:bCs/>
        </w:rPr>
      </w:pPr>
      <w:r w:rsidRPr="00C25D26">
        <w:rPr>
          <w:rFonts w:ascii="Times New Roman" w:hAnsi="Times New Roman" w:cs="Times New Roman"/>
          <w:bCs/>
        </w:rPr>
        <w:t>Примечание:</w:t>
      </w:r>
    </w:p>
    <w:p w:rsidR="00C25D26" w:rsidRPr="00C25D26" w:rsidRDefault="00C25D26" w:rsidP="00C25D26">
      <w:pPr>
        <w:autoSpaceDE w:val="0"/>
        <w:autoSpaceDN w:val="0"/>
        <w:adjustRightInd w:val="0"/>
        <w:spacing w:before="220" w:after="0" w:line="240" w:lineRule="auto"/>
        <w:ind w:firstLine="540"/>
        <w:jc w:val="both"/>
        <w:rPr>
          <w:rFonts w:ascii="Times New Roman" w:hAnsi="Times New Roman" w:cs="Times New Roman"/>
          <w:bCs/>
        </w:rPr>
      </w:pPr>
      <w:r w:rsidRPr="00C25D26">
        <w:rPr>
          <w:rFonts w:ascii="Times New Roman" w:hAnsi="Times New Roman" w:cs="Times New Roman"/>
          <w:bCs/>
        </w:rPr>
        <w:t xml:space="preserve">Ставки за единицу максимальной мощности СmaxN1, СmaxN1.1 и СmaxN1.2 применяются для постоянной схемы электроснабжения и для временной схемы электроснабжения, в том числе для обеспечения электрической энергией передвижных </w:t>
      </w:r>
      <w:proofErr w:type="spellStart"/>
      <w:r w:rsidRPr="00C25D26">
        <w:rPr>
          <w:rFonts w:ascii="Times New Roman" w:hAnsi="Times New Roman" w:cs="Times New Roman"/>
          <w:bCs/>
        </w:rPr>
        <w:t>энергопринимающих</w:t>
      </w:r>
      <w:proofErr w:type="spellEnd"/>
      <w:r w:rsidRPr="00C25D26">
        <w:rPr>
          <w:rFonts w:ascii="Times New Roman" w:hAnsi="Times New Roman" w:cs="Times New Roman"/>
          <w:bCs/>
        </w:rPr>
        <w:t xml:space="preserve"> устройств с максимальной мощностью до 150 кВт включительно (с учетом мощности ранее присоединенных в данной точке присоединения </w:t>
      </w:r>
      <w:proofErr w:type="spellStart"/>
      <w:r w:rsidRPr="00C25D26">
        <w:rPr>
          <w:rFonts w:ascii="Times New Roman" w:hAnsi="Times New Roman" w:cs="Times New Roman"/>
          <w:bCs/>
        </w:rPr>
        <w:t>энергопринимающих</w:t>
      </w:r>
      <w:proofErr w:type="spellEnd"/>
      <w:r w:rsidRPr="00C25D26">
        <w:rPr>
          <w:rFonts w:ascii="Times New Roman" w:hAnsi="Times New Roman" w:cs="Times New Roman"/>
          <w:bCs/>
        </w:rPr>
        <w:t xml:space="preserve"> устройств).</w:t>
      </w:r>
    </w:p>
    <w:p w:rsidR="00C25D26" w:rsidRPr="00C25D26" w:rsidRDefault="00C25D26" w:rsidP="00C25D26">
      <w:pPr>
        <w:autoSpaceDE w:val="0"/>
        <w:autoSpaceDN w:val="0"/>
        <w:adjustRightInd w:val="0"/>
        <w:spacing w:before="220" w:after="0" w:line="240" w:lineRule="auto"/>
        <w:ind w:firstLine="540"/>
        <w:jc w:val="both"/>
        <w:rPr>
          <w:rFonts w:ascii="Times New Roman" w:hAnsi="Times New Roman" w:cs="Times New Roman"/>
          <w:bCs/>
        </w:rPr>
      </w:pPr>
      <w:r w:rsidRPr="00C25D26">
        <w:rPr>
          <w:rFonts w:ascii="Times New Roman" w:hAnsi="Times New Roman" w:cs="Times New Roman"/>
          <w:bCs/>
        </w:rPr>
        <w:t>Ставка на покрытие расходов на проверку выполнения сетевой организацией выполнения технических условий заявителем (СmaxN1.2) не применяется в отношении:</w:t>
      </w:r>
    </w:p>
    <w:p w:rsidR="00C25D26" w:rsidRPr="00C25D26" w:rsidRDefault="00C25D26" w:rsidP="00C25D26">
      <w:pPr>
        <w:autoSpaceDE w:val="0"/>
        <w:autoSpaceDN w:val="0"/>
        <w:adjustRightInd w:val="0"/>
        <w:spacing w:before="220" w:after="0" w:line="240" w:lineRule="auto"/>
        <w:ind w:firstLine="540"/>
        <w:jc w:val="both"/>
        <w:rPr>
          <w:rFonts w:ascii="Times New Roman" w:hAnsi="Times New Roman" w:cs="Times New Roman"/>
          <w:bCs/>
        </w:rPr>
      </w:pPr>
      <w:r w:rsidRPr="00C25D26">
        <w:rPr>
          <w:rFonts w:ascii="Times New Roman" w:hAnsi="Times New Roman" w:cs="Times New Roman"/>
          <w:bCs/>
        </w:rPr>
        <w:t xml:space="preserve">- юридических лиц или индивидуальных предпринимателей в целях технологического присоединения по второй или третьей категории надежности </w:t>
      </w:r>
      <w:proofErr w:type="spellStart"/>
      <w:r w:rsidRPr="00C25D26">
        <w:rPr>
          <w:rFonts w:ascii="Times New Roman" w:hAnsi="Times New Roman" w:cs="Times New Roman"/>
          <w:bCs/>
        </w:rPr>
        <w:t>энергопринимающих</w:t>
      </w:r>
      <w:proofErr w:type="spellEnd"/>
      <w:r w:rsidRPr="00C25D26">
        <w:rPr>
          <w:rFonts w:ascii="Times New Roman" w:hAnsi="Times New Roman" w:cs="Times New Roman"/>
          <w:bCs/>
        </w:rPr>
        <w:t xml:space="preserve"> устройств, максимальная мощность которых составляет до 150 кВт включительно (с учетом ранее присоединенных в данной точке присоединения </w:t>
      </w:r>
      <w:proofErr w:type="spellStart"/>
      <w:r w:rsidRPr="00C25D26">
        <w:rPr>
          <w:rFonts w:ascii="Times New Roman" w:hAnsi="Times New Roman" w:cs="Times New Roman"/>
          <w:bCs/>
        </w:rPr>
        <w:t>энергопринимающих</w:t>
      </w:r>
      <w:proofErr w:type="spellEnd"/>
      <w:r w:rsidRPr="00C25D26">
        <w:rPr>
          <w:rFonts w:ascii="Times New Roman" w:hAnsi="Times New Roman" w:cs="Times New Roman"/>
          <w:bCs/>
        </w:rPr>
        <w:t xml:space="preserve"> устройств), если технологическое присоединение </w:t>
      </w:r>
      <w:proofErr w:type="spellStart"/>
      <w:r w:rsidRPr="00C25D26">
        <w:rPr>
          <w:rFonts w:ascii="Times New Roman" w:hAnsi="Times New Roman" w:cs="Times New Roman"/>
          <w:bCs/>
        </w:rPr>
        <w:t>энергопринимающих</w:t>
      </w:r>
      <w:proofErr w:type="spellEnd"/>
      <w:r w:rsidRPr="00C25D26">
        <w:rPr>
          <w:rFonts w:ascii="Times New Roman" w:hAnsi="Times New Roman" w:cs="Times New Roman"/>
          <w:bCs/>
        </w:rPr>
        <w:t xml:space="preserve"> устройств таких заявителей осуществляется на уровне напряжения 0,4 </w:t>
      </w:r>
      <w:proofErr w:type="spellStart"/>
      <w:r w:rsidRPr="00C25D26">
        <w:rPr>
          <w:rFonts w:ascii="Times New Roman" w:hAnsi="Times New Roman" w:cs="Times New Roman"/>
          <w:bCs/>
        </w:rPr>
        <w:t>кВ</w:t>
      </w:r>
      <w:proofErr w:type="spellEnd"/>
      <w:r w:rsidRPr="00C25D26">
        <w:rPr>
          <w:rFonts w:ascii="Times New Roman" w:hAnsi="Times New Roman" w:cs="Times New Roman"/>
          <w:bCs/>
        </w:rPr>
        <w:t xml:space="preserve"> и ниже;</w:t>
      </w:r>
    </w:p>
    <w:p w:rsidR="00C25D26" w:rsidRPr="00C25D26" w:rsidRDefault="00C25D26" w:rsidP="00C25D26">
      <w:pPr>
        <w:autoSpaceDE w:val="0"/>
        <w:autoSpaceDN w:val="0"/>
        <w:adjustRightInd w:val="0"/>
        <w:spacing w:before="220" w:after="0" w:line="240" w:lineRule="auto"/>
        <w:ind w:firstLine="540"/>
        <w:jc w:val="both"/>
        <w:rPr>
          <w:rFonts w:ascii="Times New Roman" w:hAnsi="Times New Roman" w:cs="Times New Roman"/>
          <w:bCs/>
        </w:rPr>
      </w:pPr>
      <w:r w:rsidRPr="00C25D26">
        <w:rPr>
          <w:rFonts w:ascii="Times New Roman" w:hAnsi="Times New Roman" w:cs="Times New Roman"/>
          <w:bCs/>
        </w:rPr>
        <w:t xml:space="preserve">- физических лиц в целях технологического присоединения </w:t>
      </w:r>
      <w:proofErr w:type="spellStart"/>
      <w:r w:rsidRPr="00C25D26">
        <w:rPr>
          <w:rFonts w:ascii="Times New Roman" w:hAnsi="Times New Roman" w:cs="Times New Roman"/>
          <w:bCs/>
        </w:rPr>
        <w:t>энергопринимающих</w:t>
      </w:r>
      <w:proofErr w:type="spellEnd"/>
      <w:r w:rsidRPr="00C25D26">
        <w:rPr>
          <w:rFonts w:ascii="Times New Roman" w:hAnsi="Times New Roman" w:cs="Times New Roman"/>
          <w:bCs/>
        </w:rPr>
        <w:t xml:space="preserve"> устройств, максимальная мощность которых составляет до 15 кВт включительно (с учетом ранее присоединенных в данной точке присоединения </w:t>
      </w:r>
      <w:proofErr w:type="spellStart"/>
      <w:r w:rsidRPr="00C25D26">
        <w:rPr>
          <w:rFonts w:ascii="Times New Roman" w:hAnsi="Times New Roman" w:cs="Times New Roman"/>
          <w:bCs/>
        </w:rPr>
        <w:t>энергопринимающих</w:t>
      </w:r>
      <w:proofErr w:type="spellEnd"/>
      <w:r w:rsidRPr="00C25D26">
        <w:rPr>
          <w:rFonts w:ascii="Times New Roman" w:hAnsi="Times New Roman" w:cs="Times New Roman"/>
          <w:bCs/>
        </w:rPr>
        <w:t xml:space="preserve">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если технологическое присоединение </w:t>
      </w:r>
      <w:proofErr w:type="spellStart"/>
      <w:r w:rsidRPr="00C25D26">
        <w:rPr>
          <w:rFonts w:ascii="Times New Roman" w:hAnsi="Times New Roman" w:cs="Times New Roman"/>
          <w:bCs/>
        </w:rPr>
        <w:t>энергопринимающих</w:t>
      </w:r>
      <w:proofErr w:type="spellEnd"/>
      <w:r w:rsidRPr="00C25D26">
        <w:rPr>
          <w:rFonts w:ascii="Times New Roman" w:hAnsi="Times New Roman" w:cs="Times New Roman"/>
          <w:bCs/>
        </w:rPr>
        <w:t xml:space="preserve"> устройств таких заявителей осуществляется на уровне напряжения 0,4 </w:t>
      </w:r>
      <w:proofErr w:type="spellStart"/>
      <w:r w:rsidRPr="00C25D26">
        <w:rPr>
          <w:rFonts w:ascii="Times New Roman" w:hAnsi="Times New Roman" w:cs="Times New Roman"/>
          <w:bCs/>
        </w:rPr>
        <w:t>кВ</w:t>
      </w:r>
      <w:proofErr w:type="spellEnd"/>
      <w:r w:rsidRPr="00C25D26">
        <w:rPr>
          <w:rFonts w:ascii="Times New Roman" w:hAnsi="Times New Roman" w:cs="Times New Roman"/>
          <w:bCs/>
        </w:rPr>
        <w:t xml:space="preserve"> и ниже.</w:t>
      </w:r>
    </w:p>
    <w:p w:rsidR="00C25D26" w:rsidRPr="00C25D26" w:rsidRDefault="00C25D26" w:rsidP="00C25D26">
      <w:pPr>
        <w:autoSpaceDE w:val="0"/>
        <w:autoSpaceDN w:val="0"/>
        <w:adjustRightInd w:val="0"/>
        <w:spacing w:before="220" w:after="0" w:line="240" w:lineRule="auto"/>
        <w:ind w:firstLine="540"/>
        <w:jc w:val="both"/>
        <w:rPr>
          <w:rFonts w:ascii="Times New Roman" w:hAnsi="Times New Roman" w:cs="Times New Roman"/>
          <w:bCs/>
        </w:rPr>
      </w:pPr>
      <w:r w:rsidRPr="00C25D26">
        <w:rPr>
          <w:rFonts w:ascii="Times New Roman" w:hAnsi="Times New Roman" w:cs="Times New Roman"/>
          <w:bCs/>
        </w:rPr>
        <w:t xml:space="preserve">Для заявителей, осуществляющих технологическое присоединение своих </w:t>
      </w:r>
      <w:proofErr w:type="spellStart"/>
      <w:r w:rsidRPr="00C25D26">
        <w:rPr>
          <w:rFonts w:ascii="Times New Roman" w:hAnsi="Times New Roman" w:cs="Times New Roman"/>
          <w:bCs/>
        </w:rPr>
        <w:t>энергопринимающих</w:t>
      </w:r>
      <w:proofErr w:type="spellEnd"/>
      <w:r w:rsidRPr="00C25D26">
        <w:rPr>
          <w:rFonts w:ascii="Times New Roman" w:hAnsi="Times New Roman" w:cs="Times New Roman"/>
          <w:bCs/>
        </w:rPr>
        <w:t xml:space="preserve"> устройств максимальной мощностью не более 150 кВт (с учетом мощности ранее присоединенных в данной точке присоединения </w:t>
      </w:r>
      <w:proofErr w:type="spellStart"/>
      <w:r w:rsidRPr="00C25D26">
        <w:rPr>
          <w:rFonts w:ascii="Times New Roman" w:hAnsi="Times New Roman" w:cs="Times New Roman"/>
          <w:bCs/>
        </w:rPr>
        <w:t>энергопринимающих</w:t>
      </w:r>
      <w:proofErr w:type="spellEnd"/>
      <w:r w:rsidRPr="00C25D26">
        <w:rPr>
          <w:rFonts w:ascii="Times New Roman" w:hAnsi="Times New Roman" w:cs="Times New Roman"/>
          <w:bCs/>
        </w:rPr>
        <w:t xml:space="preserve"> устройств), ставки за единицу максимальной мощности СmaxN2, СmaxN3, СmaxN4, СmaxN5, СmaxN6, СmaxN7, определяющие величину платы за технологическое присоединение к электрическим сетям территориальных сетевых организаций Ивановской области на покрытие расходов, связанных со строительством объектов электросетевого хозяйства, равны нулю.</w:t>
      </w:r>
    </w:p>
    <w:p w:rsidR="00C25D26" w:rsidRPr="00C25D26" w:rsidRDefault="00C25D26" w:rsidP="00C25D26">
      <w:pPr>
        <w:autoSpaceDE w:val="0"/>
        <w:autoSpaceDN w:val="0"/>
        <w:adjustRightInd w:val="0"/>
        <w:spacing w:before="220" w:after="0" w:line="240" w:lineRule="auto"/>
        <w:ind w:firstLine="540"/>
        <w:jc w:val="both"/>
        <w:rPr>
          <w:rFonts w:ascii="Times New Roman" w:hAnsi="Times New Roman" w:cs="Times New Roman"/>
          <w:bCs/>
        </w:rPr>
      </w:pPr>
      <w:r w:rsidRPr="00C25D26">
        <w:rPr>
          <w:rFonts w:ascii="Times New Roman" w:hAnsi="Times New Roman" w:cs="Times New Roman"/>
          <w:bCs/>
        </w:rPr>
        <w:t>Размер ставок за единицу максимальной мощности, определяющих величину платы за технологическое присоединение к электрическим сетям территориальных сетевых организаций Ивановской области на покрытие расходов, связанных со строительством объектов электросетевого хозяйства, определен для третьей категории надежности электроснабжения (технологическое присоединение к одному источнику энергоснабжения).</w:t>
      </w:r>
    </w:p>
    <w:p w:rsidR="00C25D26" w:rsidRPr="00C25D26" w:rsidRDefault="00C25D26" w:rsidP="00C25D26">
      <w:pPr>
        <w:autoSpaceDE w:val="0"/>
        <w:autoSpaceDN w:val="0"/>
        <w:adjustRightInd w:val="0"/>
        <w:spacing w:before="220" w:after="0" w:line="240" w:lineRule="auto"/>
        <w:ind w:firstLine="540"/>
        <w:jc w:val="both"/>
        <w:rPr>
          <w:rFonts w:ascii="Times New Roman" w:hAnsi="Times New Roman" w:cs="Times New Roman"/>
          <w:bCs/>
        </w:rPr>
      </w:pPr>
      <w:r w:rsidRPr="00C25D26">
        <w:rPr>
          <w:rFonts w:ascii="Times New Roman" w:hAnsi="Times New Roman" w:cs="Times New Roman"/>
          <w:bCs/>
        </w:rPr>
        <w:t xml:space="preserve">Размер платы за технологическое присоединение для конкретного заявителя определяется сетевой организацией на основании утвержденных регулирующим органом отдельных ставок по каждому мероприятию </w:t>
      </w:r>
      <w:hyperlink r:id="rId17" w:history="1">
        <w:r w:rsidRPr="00C25D26">
          <w:rPr>
            <w:rFonts w:ascii="Times New Roman" w:hAnsi="Times New Roman" w:cs="Times New Roman"/>
            <w:bCs/>
            <w:color w:val="0000FF"/>
          </w:rPr>
          <w:t>пункта 16</w:t>
        </w:r>
      </w:hyperlink>
      <w:r w:rsidRPr="00C25D26">
        <w:rPr>
          <w:rFonts w:ascii="Times New Roman" w:hAnsi="Times New Roman" w:cs="Times New Roman"/>
          <w:bCs/>
        </w:rPr>
        <w:t xml:space="preserve"> Методических указаний, исходя из суммы затрат, рассчитанных по ставкам за единицу максимальной мощности по мероприятиям, реализуемым сетевой организацией для подключения конкретного заявителя, умноженной на объем присоединяемой максимальной мощности, указанный заявителем в заявке на технологическое присоединение. Для каждого конкретного заявителя при определении размера платы на основании утвержденных регулирующим органом ставок платы применяются те ставки, которые согласно поданной заявке соответствуют способу технологического присоединения.</w:t>
      </w:r>
    </w:p>
    <w:p w:rsidR="00C25D26" w:rsidRPr="00C25D26" w:rsidRDefault="00C25D26" w:rsidP="00C25D26">
      <w:pPr>
        <w:autoSpaceDE w:val="0"/>
        <w:autoSpaceDN w:val="0"/>
        <w:adjustRightInd w:val="0"/>
        <w:spacing w:before="220" w:after="0" w:line="240" w:lineRule="auto"/>
        <w:ind w:firstLine="540"/>
        <w:jc w:val="both"/>
        <w:rPr>
          <w:rFonts w:ascii="Times New Roman" w:hAnsi="Times New Roman" w:cs="Times New Roman"/>
          <w:bCs/>
        </w:rPr>
      </w:pPr>
      <w:r w:rsidRPr="00C25D26">
        <w:rPr>
          <w:rFonts w:ascii="Times New Roman" w:hAnsi="Times New Roman" w:cs="Times New Roman"/>
          <w:bCs/>
        </w:rPr>
        <w:t xml:space="preserve">Ставка за единицу максимальной мощности на обеспечение средствами коммерческого учета электрической энергии (мощности) трехфазными </w:t>
      </w:r>
      <w:proofErr w:type="spellStart"/>
      <w:r w:rsidRPr="00C25D26">
        <w:rPr>
          <w:rFonts w:ascii="Times New Roman" w:hAnsi="Times New Roman" w:cs="Times New Roman"/>
          <w:bCs/>
        </w:rPr>
        <w:t>полукосвенного</w:t>
      </w:r>
      <w:proofErr w:type="spellEnd"/>
      <w:r w:rsidRPr="00C25D26">
        <w:rPr>
          <w:rFonts w:ascii="Times New Roman" w:hAnsi="Times New Roman" w:cs="Times New Roman"/>
          <w:bCs/>
        </w:rPr>
        <w:t xml:space="preserve"> включения 1 - 20 </w:t>
      </w:r>
      <w:proofErr w:type="spellStart"/>
      <w:r w:rsidRPr="00C25D26">
        <w:rPr>
          <w:rFonts w:ascii="Times New Roman" w:hAnsi="Times New Roman" w:cs="Times New Roman"/>
          <w:bCs/>
        </w:rPr>
        <w:t>кВ</w:t>
      </w:r>
      <w:proofErr w:type="spellEnd"/>
      <w:r w:rsidRPr="00C25D26">
        <w:rPr>
          <w:rFonts w:ascii="Times New Roman" w:hAnsi="Times New Roman" w:cs="Times New Roman"/>
          <w:bCs/>
        </w:rPr>
        <w:t xml:space="preserve"> применяется при наличии трансформаторов напряжения в распределительных пунктах (трансформаторных подстанциях, комплектных трансформаторных подстанциях, распределительных трансформаторных подстанциях, соединительных пунктах), распредел</w:t>
      </w:r>
      <w:r>
        <w:rPr>
          <w:rFonts w:ascii="Times New Roman" w:hAnsi="Times New Roman" w:cs="Times New Roman"/>
          <w:bCs/>
        </w:rPr>
        <w:t xml:space="preserve">ительных устройствах 6 - 20 </w:t>
      </w:r>
      <w:proofErr w:type="spellStart"/>
      <w:r>
        <w:rPr>
          <w:rFonts w:ascii="Times New Roman" w:hAnsi="Times New Roman" w:cs="Times New Roman"/>
          <w:bCs/>
        </w:rPr>
        <w:t>кВ.</w:t>
      </w:r>
      <w:proofErr w:type="spellEnd"/>
    </w:p>
    <w:p w:rsidR="00C25D26" w:rsidRPr="00C25D26" w:rsidRDefault="00C25D26" w:rsidP="00C25D26">
      <w:pPr>
        <w:autoSpaceDE w:val="0"/>
        <w:autoSpaceDN w:val="0"/>
        <w:adjustRightInd w:val="0"/>
        <w:spacing w:after="0" w:line="240" w:lineRule="auto"/>
        <w:ind w:firstLine="540"/>
        <w:jc w:val="both"/>
        <w:rPr>
          <w:rFonts w:ascii="Times New Roman" w:hAnsi="Times New Roman" w:cs="Times New Roman"/>
          <w:bCs/>
        </w:rPr>
      </w:pPr>
    </w:p>
    <w:p w:rsidR="00C25D26" w:rsidRPr="00C25D26" w:rsidRDefault="00C25D26" w:rsidP="00C25D26">
      <w:pPr>
        <w:autoSpaceDE w:val="0"/>
        <w:autoSpaceDN w:val="0"/>
        <w:adjustRightInd w:val="0"/>
        <w:spacing w:after="0" w:line="240" w:lineRule="auto"/>
        <w:jc w:val="right"/>
        <w:outlineLvl w:val="0"/>
        <w:rPr>
          <w:rFonts w:ascii="Times New Roman" w:hAnsi="Times New Roman" w:cs="Times New Roman"/>
          <w:bCs/>
        </w:rPr>
      </w:pPr>
      <w:r w:rsidRPr="00C25D26">
        <w:rPr>
          <w:rFonts w:ascii="Times New Roman" w:hAnsi="Times New Roman" w:cs="Times New Roman"/>
          <w:bCs/>
        </w:rPr>
        <w:t>Приложение 4</w:t>
      </w:r>
    </w:p>
    <w:p w:rsidR="00C25D26" w:rsidRPr="00C25D26" w:rsidRDefault="00C25D26" w:rsidP="00C25D26">
      <w:pPr>
        <w:autoSpaceDE w:val="0"/>
        <w:autoSpaceDN w:val="0"/>
        <w:adjustRightInd w:val="0"/>
        <w:spacing w:after="0" w:line="240" w:lineRule="auto"/>
        <w:jc w:val="right"/>
        <w:rPr>
          <w:rFonts w:ascii="Times New Roman" w:hAnsi="Times New Roman" w:cs="Times New Roman"/>
          <w:bCs/>
        </w:rPr>
      </w:pPr>
      <w:proofErr w:type="gramStart"/>
      <w:r w:rsidRPr="00C25D26">
        <w:rPr>
          <w:rFonts w:ascii="Times New Roman" w:hAnsi="Times New Roman" w:cs="Times New Roman"/>
          <w:bCs/>
        </w:rPr>
        <w:t>к</w:t>
      </w:r>
      <w:proofErr w:type="gramEnd"/>
      <w:r w:rsidRPr="00C25D26">
        <w:rPr>
          <w:rFonts w:ascii="Times New Roman" w:hAnsi="Times New Roman" w:cs="Times New Roman"/>
          <w:bCs/>
        </w:rPr>
        <w:t xml:space="preserve"> постановлению</w:t>
      </w:r>
    </w:p>
    <w:p w:rsidR="00C25D26" w:rsidRPr="00C25D26" w:rsidRDefault="00C25D26" w:rsidP="00C25D26">
      <w:pPr>
        <w:autoSpaceDE w:val="0"/>
        <w:autoSpaceDN w:val="0"/>
        <w:adjustRightInd w:val="0"/>
        <w:spacing w:after="0" w:line="240" w:lineRule="auto"/>
        <w:jc w:val="right"/>
        <w:rPr>
          <w:rFonts w:ascii="Times New Roman" w:hAnsi="Times New Roman" w:cs="Times New Roman"/>
          <w:bCs/>
        </w:rPr>
      </w:pPr>
      <w:r w:rsidRPr="00C25D26">
        <w:rPr>
          <w:rFonts w:ascii="Times New Roman" w:hAnsi="Times New Roman" w:cs="Times New Roman"/>
          <w:bCs/>
        </w:rPr>
        <w:t>Департамента энергетики и тарифов</w:t>
      </w:r>
    </w:p>
    <w:p w:rsidR="00C25D26" w:rsidRPr="00C25D26" w:rsidRDefault="00C25D26" w:rsidP="00C25D26">
      <w:pPr>
        <w:autoSpaceDE w:val="0"/>
        <w:autoSpaceDN w:val="0"/>
        <w:adjustRightInd w:val="0"/>
        <w:spacing w:after="0" w:line="240" w:lineRule="auto"/>
        <w:jc w:val="right"/>
        <w:rPr>
          <w:rFonts w:ascii="Times New Roman" w:hAnsi="Times New Roman" w:cs="Times New Roman"/>
          <w:bCs/>
        </w:rPr>
      </w:pPr>
      <w:r w:rsidRPr="00C25D26">
        <w:rPr>
          <w:rFonts w:ascii="Times New Roman" w:hAnsi="Times New Roman" w:cs="Times New Roman"/>
          <w:bCs/>
        </w:rPr>
        <w:t>Ивановской области</w:t>
      </w:r>
    </w:p>
    <w:p w:rsidR="00C25D26" w:rsidRPr="00C25D26" w:rsidRDefault="00C25D26" w:rsidP="00C25D26">
      <w:pPr>
        <w:autoSpaceDE w:val="0"/>
        <w:autoSpaceDN w:val="0"/>
        <w:adjustRightInd w:val="0"/>
        <w:spacing w:after="0" w:line="240" w:lineRule="auto"/>
        <w:jc w:val="right"/>
        <w:rPr>
          <w:rFonts w:ascii="Times New Roman" w:hAnsi="Times New Roman" w:cs="Times New Roman"/>
          <w:bCs/>
        </w:rPr>
      </w:pPr>
      <w:proofErr w:type="gramStart"/>
      <w:r w:rsidRPr="00C25D26">
        <w:rPr>
          <w:rFonts w:ascii="Times New Roman" w:hAnsi="Times New Roman" w:cs="Times New Roman"/>
          <w:bCs/>
        </w:rPr>
        <w:t>от</w:t>
      </w:r>
      <w:proofErr w:type="gramEnd"/>
      <w:r w:rsidRPr="00C25D26">
        <w:rPr>
          <w:rFonts w:ascii="Times New Roman" w:hAnsi="Times New Roman" w:cs="Times New Roman"/>
          <w:bCs/>
        </w:rPr>
        <w:t xml:space="preserve"> 30.12.2020 N 78-э/6</w:t>
      </w:r>
    </w:p>
    <w:p w:rsidR="00C25D26" w:rsidRPr="00C25D26" w:rsidRDefault="00C25D26" w:rsidP="00C25D26">
      <w:pPr>
        <w:autoSpaceDE w:val="0"/>
        <w:autoSpaceDN w:val="0"/>
        <w:adjustRightInd w:val="0"/>
        <w:spacing w:after="0" w:line="240" w:lineRule="auto"/>
        <w:ind w:firstLine="540"/>
        <w:jc w:val="both"/>
        <w:rPr>
          <w:rFonts w:ascii="Times New Roman" w:hAnsi="Times New Roman" w:cs="Times New Roman"/>
          <w:bCs/>
        </w:rPr>
      </w:pPr>
    </w:p>
    <w:p w:rsidR="00C25D26" w:rsidRPr="00C25D26" w:rsidRDefault="00C25D26" w:rsidP="00C25D26">
      <w:pPr>
        <w:autoSpaceDE w:val="0"/>
        <w:autoSpaceDN w:val="0"/>
        <w:adjustRightInd w:val="0"/>
        <w:spacing w:after="0" w:line="240" w:lineRule="auto"/>
        <w:jc w:val="center"/>
        <w:rPr>
          <w:rFonts w:ascii="Times New Roman" w:hAnsi="Times New Roman" w:cs="Times New Roman"/>
          <w:bCs/>
        </w:rPr>
      </w:pPr>
      <w:bookmarkStart w:id="9" w:name="Par728"/>
      <w:bookmarkEnd w:id="9"/>
      <w:r w:rsidRPr="00C25D26">
        <w:rPr>
          <w:rFonts w:ascii="Times New Roman" w:hAnsi="Times New Roman" w:cs="Times New Roman"/>
          <w:bCs/>
        </w:rPr>
        <w:t>ФОРМУЛЫ</w:t>
      </w:r>
    </w:p>
    <w:p w:rsidR="00C25D26" w:rsidRPr="00C25D26" w:rsidRDefault="00C25D26" w:rsidP="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ПЛАТЫ ЗА ТЕХНОЛОГИЧЕСКОЕ ПРИСОЕДИНЕНИЕ К ЭЛЕКТРИЧЕСКИМ СЕТЯМ</w:t>
      </w:r>
    </w:p>
    <w:p w:rsidR="00C25D26" w:rsidRPr="00C25D26" w:rsidRDefault="00C25D26" w:rsidP="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ТЕРРИТОРИАЛЬНЫХ СЕТЕВЫХ ОРГАНИЗАЦИЙ ИВАНОВСКОЙ ОБЛАСТИ</w:t>
      </w:r>
    </w:p>
    <w:p w:rsidR="00C25D26" w:rsidRPr="00C25D26" w:rsidRDefault="00C25D26" w:rsidP="00C25D26">
      <w:pPr>
        <w:autoSpaceDE w:val="0"/>
        <w:autoSpaceDN w:val="0"/>
        <w:adjustRightInd w:val="0"/>
        <w:spacing w:after="0" w:line="240" w:lineRule="auto"/>
        <w:jc w:val="center"/>
        <w:rPr>
          <w:rFonts w:ascii="Times New Roman" w:hAnsi="Times New Roman" w:cs="Times New Roman"/>
          <w:bCs/>
        </w:rPr>
      </w:pPr>
    </w:p>
    <w:p w:rsidR="00C25D26" w:rsidRPr="00C25D26" w:rsidRDefault="00C25D26" w:rsidP="00C25D26">
      <w:pPr>
        <w:autoSpaceDE w:val="0"/>
        <w:autoSpaceDN w:val="0"/>
        <w:adjustRightInd w:val="0"/>
        <w:spacing w:after="0" w:line="240" w:lineRule="auto"/>
        <w:ind w:firstLine="540"/>
        <w:jc w:val="both"/>
        <w:rPr>
          <w:rFonts w:ascii="Times New Roman" w:hAnsi="Times New Roman" w:cs="Times New Roman"/>
          <w:bCs/>
        </w:rPr>
      </w:pPr>
      <w:r w:rsidRPr="00C25D26">
        <w:rPr>
          <w:rFonts w:ascii="Times New Roman" w:hAnsi="Times New Roman" w:cs="Times New Roman"/>
          <w:bCs/>
        </w:rPr>
        <w:t>1. Если отсутствует необходимость реализации мероприятий "последней мили":</w:t>
      </w:r>
    </w:p>
    <w:p w:rsidR="00C25D26" w:rsidRPr="00C25D26" w:rsidRDefault="00C25D26" w:rsidP="00C25D26">
      <w:pPr>
        <w:autoSpaceDE w:val="0"/>
        <w:autoSpaceDN w:val="0"/>
        <w:adjustRightInd w:val="0"/>
        <w:spacing w:after="0" w:line="240" w:lineRule="auto"/>
        <w:ind w:firstLine="540"/>
        <w:jc w:val="both"/>
        <w:rPr>
          <w:rFonts w:ascii="Times New Roman" w:hAnsi="Times New Roman" w:cs="Times New Roman"/>
          <w:bCs/>
        </w:rPr>
      </w:pPr>
    </w:p>
    <w:p w:rsidR="00C25D26" w:rsidRPr="00C25D26" w:rsidRDefault="00C25D26" w:rsidP="00C25D26">
      <w:pPr>
        <w:autoSpaceDE w:val="0"/>
        <w:autoSpaceDN w:val="0"/>
        <w:adjustRightInd w:val="0"/>
        <w:spacing w:after="0" w:line="240" w:lineRule="auto"/>
        <w:ind w:firstLine="540"/>
        <w:jc w:val="both"/>
        <w:rPr>
          <w:rFonts w:ascii="Times New Roman" w:hAnsi="Times New Roman" w:cs="Times New Roman"/>
          <w:bCs/>
        </w:rPr>
      </w:pPr>
      <w:r w:rsidRPr="00C25D26">
        <w:rPr>
          <w:rFonts w:ascii="Times New Roman" w:hAnsi="Times New Roman" w:cs="Times New Roman"/>
          <w:bCs/>
        </w:rPr>
        <w:t>П1 = С1 + С8</w:t>
      </w:r>
      <w:proofErr w:type="gramStart"/>
      <w:r w:rsidRPr="00C25D26">
        <w:rPr>
          <w:rFonts w:ascii="Times New Roman" w:hAnsi="Times New Roman" w:cs="Times New Roman"/>
          <w:bCs/>
        </w:rPr>
        <w:t>i,t</w:t>
      </w:r>
      <w:proofErr w:type="gramEnd"/>
      <w:r w:rsidRPr="00C25D26">
        <w:rPr>
          <w:rFonts w:ascii="Times New Roman" w:hAnsi="Times New Roman" w:cs="Times New Roman"/>
          <w:bCs/>
        </w:rPr>
        <w:t xml:space="preserve"> x q (руб.);</w:t>
      </w:r>
    </w:p>
    <w:p w:rsidR="00C25D26" w:rsidRPr="00C25D26" w:rsidRDefault="00C25D26" w:rsidP="00C25D26">
      <w:pPr>
        <w:autoSpaceDE w:val="0"/>
        <w:autoSpaceDN w:val="0"/>
        <w:adjustRightInd w:val="0"/>
        <w:spacing w:after="0" w:line="240" w:lineRule="auto"/>
        <w:jc w:val="center"/>
        <w:rPr>
          <w:rFonts w:ascii="Times New Roman" w:hAnsi="Times New Roman" w:cs="Times New Roman"/>
          <w:bCs/>
        </w:rPr>
      </w:pPr>
    </w:p>
    <w:p w:rsidR="00C25D26" w:rsidRPr="00C25D26" w:rsidRDefault="00C25D26" w:rsidP="00C25D26">
      <w:pPr>
        <w:autoSpaceDE w:val="0"/>
        <w:autoSpaceDN w:val="0"/>
        <w:adjustRightInd w:val="0"/>
        <w:spacing w:after="0" w:line="240" w:lineRule="auto"/>
        <w:ind w:firstLine="540"/>
        <w:jc w:val="both"/>
        <w:rPr>
          <w:rFonts w:ascii="Times New Roman" w:hAnsi="Times New Roman" w:cs="Times New Roman"/>
          <w:bCs/>
        </w:rPr>
      </w:pPr>
      <w:r w:rsidRPr="00C25D26">
        <w:rPr>
          <w:rFonts w:ascii="Times New Roman" w:hAnsi="Times New Roman" w:cs="Times New Roman"/>
          <w:bCs/>
        </w:rPr>
        <w:t>С1 = С1.1 + С1.2 (руб.),</w:t>
      </w:r>
    </w:p>
    <w:p w:rsidR="00C25D26" w:rsidRPr="00C25D26" w:rsidRDefault="00C25D26" w:rsidP="00C25D26">
      <w:pPr>
        <w:autoSpaceDE w:val="0"/>
        <w:autoSpaceDN w:val="0"/>
        <w:adjustRightInd w:val="0"/>
        <w:spacing w:after="0" w:line="240" w:lineRule="auto"/>
        <w:ind w:firstLine="540"/>
        <w:jc w:val="both"/>
        <w:rPr>
          <w:rFonts w:ascii="Times New Roman" w:hAnsi="Times New Roman" w:cs="Times New Roman"/>
          <w:bCs/>
        </w:rPr>
      </w:pPr>
    </w:p>
    <w:p w:rsidR="00C25D26" w:rsidRPr="00C25D26" w:rsidRDefault="00C25D26" w:rsidP="00C25D26">
      <w:pPr>
        <w:autoSpaceDE w:val="0"/>
        <w:autoSpaceDN w:val="0"/>
        <w:adjustRightInd w:val="0"/>
        <w:spacing w:after="0" w:line="240" w:lineRule="auto"/>
        <w:ind w:firstLine="540"/>
        <w:jc w:val="both"/>
        <w:rPr>
          <w:rFonts w:ascii="Times New Roman" w:hAnsi="Times New Roman" w:cs="Times New Roman"/>
          <w:bCs/>
        </w:rPr>
      </w:pPr>
      <w:proofErr w:type="gramStart"/>
      <w:r w:rsidRPr="00C25D26">
        <w:rPr>
          <w:rFonts w:ascii="Times New Roman" w:hAnsi="Times New Roman" w:cs="Times New Roman"/>
          <w:bCs/>
        </w:rPr>
        <w:t>где</w:t>
      </w:r>
      <w:proofErr w:type="gramEnd"/>
      <w:r w:rsidRPr="00C25D26">
        <w:rPr>
          <w:rFonts w:ascii="Times New Roman" w:hAnsi="Times New Roman" w:cs="Times New Roman"/>
          <w:bCs/>
        </w:rPr>
        <w:t>:</w:t>
      </w:r>
    </w:p>
    <w:p w:rsidR="00C25D26" w:rsidRPr="00C25D26" w:rsidRDefault="00C25D26" w:rsidP="00C25D26">
      <w:pPr>
        <w:autoSpaceDE w:val="0"/>
        <w:autoSpaceDN w:val="0"/>
        <w:adjustRightInd w:val="0"/>
        <w:spacing w:before="220" w:after="0" w:line="240" w:lineRule="auto"/>
        <w:ind w:firstLine="540"/>
        <w:jc w:val="both"/>
        <w:rPr>
          <w:rFonts w:ascii="Times New Roman" w:hAnsi="Times New Roman" w:cs="Times New Roman"/>
          <w:bCs/>
        </w:rPr>
      </w:pPr>
      <w:r w:rsidRPr="00C25D26">
        <w:rPr>
          <w:rFonts w:ascii="Times New Roman" w:hAnsi="Times New Roman" w:cs="Times New Roman"/>
          <w:bCs/>
        </w:rPr>
        <w:t xml:space="preserve">С1 - стандартизированная тарифная ставка на покрытие расходов на технологическое присоединение </w:t>
      </w:r>
      <w:proofErr w:type="spellStart"/>
      <w:r w:rsidRPr="00C25D26">
        <w:rPr>
          <w:rFonts w:ascii="Times New Roman" w:hAnsi="Times New Roman" w:cs="Times New Roman"/>
          <w:bCs/>
        </w:rPr>
        <w:t>энергопринимающих</w:t>
      </w:r>
      <w:proofErr w:type="spellEnd"/>
      <w:r w:rsidRPr="00C25D26">
        <w:rPr>
          <w:rFonts w:ascii="Times New Roman" w:hAnsi="Times New Roman" w:cs="Times New Roman"/>
          <w:bCs/>
        </w:rPr>
        <w:t xml:space="preserve"> устройств потребителей электрической энергии, объектов электросетевого хозяйства, принадлежащих сетевым организациям и иным лицам, не связанных со строительством объектов электросетевого хозяйства (руб./1 присоединение);</w:t>
      </w:r>
    </w:p>
    <w:p w:rsidR="00C25D26" w:rsidRPr="00C25D26" w:rsidRDefault="00C25D26" w:rsidP="00C25D26">
      <w:pPr>
        <w:autoSpaceDE w:val="0"/>
        <w:autoSpaceDN w:val="0"/>
        <w:adjustRightInd w:val="0"/>
        <w:spacing w:before="220" w:after="0" w:line="240" w:lineRule="auto"/>
        <w:ind w:firstLine="540"/>
        <w:jc w:val="both"/>
        <w:rPr>
          <w:rFonts w:ascii="Times New Roman" w:hAnsi="Times New Roman" w:cs="Times New Roman"/>
          <w:bCs/>
        </w:rPr>
      </w:pPr>
      <w:r w:rsidRPr="00C25D26">
        <w:rPr>
          <w:rFonts w:ascii="Times New Roman" w:hAnsi="Times New Roman" w:cs="Times New Roman"/>
          <w:bCs/>
        </w:rPr>
        <w:t>С1.1 - стандартизированная тарифная ставка на покрытие расходов сетевой организации на подготовку и выдачу сетевой организацией технических условий заявителю;</w:t>
      </w:r>
    </w:p>
    <w:p w:rsidR="00C25D26" w:rsidRPr="00C25D26" w:rsidRDefault="00C25D26" w:rsidP="00C25D26">
      <w:pPr>
        <w:autoSpaceDE w:val="0"/>
        <w:autoSpaceDN w:val="0"/>
        <w:adjustRightInd w:val="0"/>
        <w:spacing w:before="220" w:after="0" w:line="240" w:lineRule="auto"/>
        <w:ind w:firstLine="540"/>
        <w:jc w:val="both"/>
        <w:rPr>
          <w:rFonts w:ascii="Times New Roman" w:hAnsi="Times New Roman" w:cs="Times New Roman"/>
          <w:bCs/>
        </w:rPr>
      </w:pPr>
      <w:r w:rsidRPr="00C25D26">
        <w:rPr>
          <w:rFonts w:ascii="Times New Roman" w:hAnsi="Times New Roman" w:cs="Times New Roman"/>
          <w:bCs/>
        </w:rPr>
        <w:t>С1.2 - стандартизированная тарифная ставка на покрытие расходов на проверку выполнения сетевой организацией выполнения технических условий заявителем;</w:t>
      </w:r>
    </w:p>
    <w:p w:rsidR="00C25D26" w:rsidRPr="00C25D26" w:rsidRDefault="00C25D26" w:rsidP="00C25D26">
      <w:pPr>
        <w:autoSpaceDE w:val="0"/>
        <w:autoSpaceDN w:val="0"/>
        <w:adjustRightInd w:val="0"/>
        <w:spacing w:before="220" w:after="0" w:line="240" w:lineRule="auto"/>
        <w:ind w:firstLine="540"/>
        <w:jc w:val="both"/>
        <w:rPr>
          <w:rFonts w:ascii="Times New Roman" w:hAnsi="Times New Roman" w:cs="Times New Roman"/>
          <w:bCs/>
        </w:rPr>
      </w:pPr>
      <w:r w:rsidRPr="00C25D26">
        <w:rPr>
          <w:rFonts w:ascii="Times New Roman" w:hAnsi="Times New Roman" w:cs="Times New Roman"/>
          <w:bCs/>
        </w:rPr>
        <w:t>С8</w:t>
      </w:r>
      <w:proofErr w:type="gramStart"/>
      <w:r w:rsidRPr="00C25D26">
        <w:rPr>
          <w:rFonts w:ascii="Times New Roman" w:hAnsi="Times New Roman" w:cs="Times New Roman"/>
          <w:bCs/>
        </w:rPr>
        <w:t>i,t</w:t>
      </w:r>
      <w:proofErr w:type="gramEnd"/>
      <w:r w:rsidRPr="00C25D26">
        <w:rPr>
          <w:rFonts w:ascii="Times New Roman" w:hAnsi="Times New Roman" w:cs="Times New Roman"/>
          <w:bCs/>
        </w:rPr>
        <w:t xml:space="preserve"> - стандартизированная тарифная ставка на покрытие расходов сетевой организации на обеспечение средствами коммерческого учета электрической энергии (мощности) на i-м уровне напряжения в зависимости от вида используемого материала и (или) способа выполнения работ (t) (руб. за точку учета);</w:t>
      </w:r>
    </w:p>
    <w:p w:rsidR="00C25D26" w:rsidRPr="00C25D26" w:rsidRDefault="00C25D26" w:rsidP="00C25D26">
      <w:pPr>
        <w:autoSpaceDE w:val="0"/>
        <w:autoSpaceDN w:val="0"/>
        <w:adjustRightInd w:val="0"/>
        <w:spacing w:before="220" w:after="0" w:line="240" w:lineRule="auto"/>
        <w:ind w:firstLine="540"/>
        <w:jc w:val="both"/>
        <w:rPr>
          <w:rFonts w:ascii="Times New Roman" w:hAnsi="Times New Roman" w:cs="Times New Roman"/>
          <w:bCs/>
        </w:rPr>
      </w:pPr>
      <w:proofErr w:type="gramStart"/>
      <w:r w:rsidRPr="00C25D26">
        <w:rPr>
          <w:rFonts w:ascii="Times New Roman" w:hAnsi="Times New Roman" w:cs="Times New Roman"/>
          <w:bCs/>
        </w:rPr>
        <w:t>q</w:t>
      </w:r>
      <w:proofErr w:type="gramEnd"/>
      <w:r w:rsidRPr="00C25D26">
        <w:rPr>
          <w:rFonts w:ascii="Times New Roman" w:hAnsi="Times New Roman" w:cs="Times New Roman"/>
          <w:bCs/>
        </w:rPr>
        <w:t xml:space="preserve"> - количество точек учета.</w:t>
      </w:r>
    </w:p>
    <w:p w:rsidR="00C25D26" w:rsidRPr="00C25D26" w:rsidRDefault="00C25D26" w:rsidP="00C25D26">
      <w:pPr>
        <w:autoSpaceDE w:val="0"/>
        <w:autoSpaceDN w:val="0"/>
        <w:adjustRightInd w:val="0"/>
        <w:spacing w:before="220" w:after="0" w:line="240" w:lineRule="auto"/>
        <w:ind w:firstLine="540"/>
        <w:jc w:val="both"/>
        <w:rPr>
          <w:rFonts w:ascii="Times New Roman" w:hAnsi="Times New Roman" w:cs="Times New Roman"/>
          <w:bCs/>
        </w:rPr>
      </w:pPr>
      <w:r w:rsidRPr="00C25D26">
        <w:rPr>
          <w:rFonts w:ascii="Times New Roman" w:hAnsi="Times New Roman" w:cs="Times New Roman"/>
          <w:bCs/>
        </w:rPr>
        <w:t xml:space="preserve">Для заявителей - юридических лиц или индивидуальных предпринимателей в целях технологического присоединения по второй или третьей категории надежности </w:t>
      </w:r>
      <w:proofErr w:type="spellStart"/>
      <w:r w:rsidRPr="00C25D26">
        <w:rPr>
          <w:rFonts w:ascii="Times New Roman" w:hAnsi="Times New Roman" w:cs="Times New Roman"/>
          <w:bCs/>
        </w:rPr>
        <w:t>энергопринимающих</w:t>
      </w:r>
      <w:proofErr w:type="spellEnd"/>
      <w:r w:rsidRPr="00C25D26">
        <w:rPr>
          <w:rFonts w:ascii="Times New Roman" w:hAnsi="Times New Roman" w:cs="Times New Roman"/>
          <w:bCs/>
        </w:rPr>
        <w:t xml:space="preserve"> устройств, максимальная мощность которых составляет до 150 кВт включительно (с учетом ранее присоединенных в данной точке присоединения </w:t>
      </w:r>
      <w:proofErr w:type="spellStart"/>
      <w:r w:rsidRPr="00C25D26">
        <w:rPr>
          <w:rFonts w:ascii="Times New Roman" w:hAnsi="Times New Roman" w:cs="Times New Roman"/>
          <w:bCs/>
        </w:rPr>
        <w:t>энергопринимающих</w:t>
      </w:r>
      <w:proofErr w:type="spellEnd"/>
      <w:r w:rsidRPr="00C25D26">
        <w:rPr>
          <w:rFonts w:ascii="Times New Roman" w:hAnsi="Times New Roman" w:cs="Times New Roman"/>
          <w:bCs/>
        </w:rPr>
        <w:t xml:space="preserve"> устройств), если технологическое присоединение </w:t>
      </w:r>
      <w:proofErr w:type="spellStart"/>
      <w:r w:rsidRPr="00C25D26">
        <w:rPr>
          <w:rFonts w:ascii="Times New Roman" w:hAnsi="Times New Roman" w:cs="Times New Roman"/>
          <w:bCs/>
        </w:rPr>
        <w:t>энергопринимающих</w:t>
      </w:r>
      <w:proofErr w:type="spellEnd"/>
      <w:r w:rsidRPr="00C25D26">
        <w:rPr>
          <w:rFonts w:ascii="Times New Roman" w:hAnsi="Times New Roman" w:cs="Times New Roman"/>
          <w:bCs/>
        </w:rPr>
        <w:t xml:space="preserve"> устройств таких заявителей осуществляется на уровне напряжения 0,4 </w:t>
      </w:r>
      <w:proofErr w:type="spellStart"/>
      <w:r w:rsidRPr="00C25D26">
        <w:rPr>
          <w:rFonts w:ascii="Times New Roman" w:hAnsi="Times New Roman" w:cs="Times New Roman"/>
          <w:bCs/>
        </w:rPr>
        <w:t>кВ</w:t>
      </w:r>
      <w:proofErr w:type="spellEnd"/>
      <w:r w:rsidRPr="00C25D26">
        <w:rPr>
          <w:rFonts w:ascii="Times New Roman" w:hAnsi="Times New Roman" w:cs="Times New Roman"/>
          <w:bCs/>
        </w:rPr>
        <w:t xml:space="preserve"> и ниже, а также для заявителей - физических лиц в целях технологического присоединения </w:t>
      </w:r>
      <w:proofErr w:type="spellStart"/>
      <w:r w:rsidRPr="00C25D26">
        <w:rPr>
          <w:rFonts w:ascii="Times New Roman" w:hAnsi="Times New Roman" w:cs="Times New Roman"/>
          <w:bCs/>
        </w:rPr>
        <w:t>энергопринимающих</w:t>
      </w:r>
      <w:proofErr w:type="spellEnd"/>
      <w:r w:rsidRPr="00C25D26">
        <w:rPr>
          <w:rFonts w:ascii="Times New Roman" w:hAnsi="Times New Roman" w:cs="Times New Roman"/>
          <w:bCs/>
        </w:rPr>
        <w:t xml:space="preserve"> устройств, максимальная мощность которых составляет до 15 кВт включительно (с учетом ранее присоединенных в данной точке присоединения </w:t>
      </w:r>
      <w:proofErr w:type="spellStart"/>
      <w:r w:rsidRPr="00C25D26">
        <w:rPr>
          <w:rFonts w:ascii="Times New Roman" w:hAnsi="Times New Roman" w:cs="Times New Roman"/>
          <w:bCs/>
        </w:rPr>
        <w:t>энергопринимающих</w:t>
      </w:r>
      <w:proofErr w:type="spellEnd"/>
      <w:r w:rsidRPr="00C25D26">
        <w:rPr>
          <w:rFonts w:ascii="Times New Roman" w:hAnsi="Times New Roman" w:cs="Times New Roman"/>
          <w:bCs/>
        </w:rPr>
        <w:t xml:space="preserve">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если технологическое присоединение </w:t>
      </w:r>
      <w:proofErr w:type="spellStart"/>
      <w:r w:rsidRPr="00C25D26">
        <w:rPr>
          <w:rFonts w:ascii="Times New Roman" w:hAnsi="Times New Roman" w:cs="Times New Roman"/>
          <w:bCs/>
        </w:rPr>
        <w:t>энергопринимающих</w:t>
      </w:r>
      <w:proofErr w:type="spellEnd"/>
      <w:r w:rsidRPr="00C25D26">
        <w:rPr>
          <w:rFonts w:ascii="Times New Roman" w:hAnsi="Times New Roman" w:cs="Times New Roman"/>
          <w:bCs/>
        </w:rPr>
        <w:t xml:space="preserve"> устройств таких заявителей осуществляется на уровне напряжения 0,4 </w:t>
      </w:r>
      <w:proofErr w:type="spellStart"/>
      <w:r w:rsidRPr="00C25D26">
        <w:rPr>
          <w:rFonts w:ascii="Times New Roman" w:hAnsi="Times New Roman" w:cs="Times New Roman"/>
          <w:bCs/>
        </w:rPr>
        <w:t>кВ</w:t>
      </w:r>
      <w:proofErr w:type="spellEnd"/>
      <w:r w:rsidRPr="00C25D26">
        <w:rPr>
          <w:rFonts w:ascii="Times New Roman" w:hAnsi="Times New Roman" w:cs="Times New Roman"/>
          <w:bCs/>
        </w:rPr>
        <w:t xml:space="preserve"> и ниже:</w:t>
      </w:r>
    </w:p>
    <w:p w:rsidR="00C25D26" w:rsidRPr="00C25D26" w:rsidRDefault="00C25D26" w:rsidP="00C25D26">
      <w:pPr>
        <w:autoSpaceDE w:val="0"/>
        <w:autoSpaceDN w:val="0"/>
        <w:adjustRightInd w:val="0"/>
        <w:spacing w:after="0" w:line="240" w:lineRule="auto"/>
        <w:ind w:firstLine="540"/>
        <w:jc w:val="both"/>
        <w:rPr>
          <w:rFonts w:ascii="Times New Roman" w:hAnsi="Times New Roman" w:cs="Times New Roman"/>
          <w:bCs/>
        </w:rPr>
      </w:pPr>
    </w:p>
    <w:p w:rsidR="00C25D26" w:rsidRPr="00C25D26" w:rsidRDefault="00C25D26" w:rsidP="00C25D26">
      <w:pPr>
        <w:autoSpaceDE w:val="0"/>
        <w:autoSpaceDN w:val="0"/>
        <w:adjustRightInd w:val="0"/>
        <w:spacing w:after="0" w:line="240" w:lineRule="auto"/>
        <w:ind w:firstLine="540"/>
        <w:jc w:val="both"/>
        <w:rPr>
          <w:rFonts w:ascii="Times New Roman" w:hAnsi="Times New Roman" w:cs="Times New Roman"/>
          <w:bCs/>
        </w:rPr>
      </w:pPr>
      <w:r w:rsidRPr="00C25D26">
        <w:rPr>
          <w:rFonts w:ascii="Times New Roman" w:hAnsi="Times New Roman" w:cs="Times New Roman"/>
          <w:bCs/>
        </w:rPr>
        <w:t>С1 = С1.1 (руб.),</w:t>
      </w:r>
    </w:p>
    <w:p w:rsidR="00C25D26" w:rsidRPr="00C25D26" w:rsidRDefault="00C25D26" w:rsidP="00C25D26">
      <w:pPr>
        <w:autoSpaceDE w:val="0"/>
        <w:autoSpaceDN w:val="0"/>
        <w:adjustRightInd w:val="0"/>
        <w:spacing w:after="0" w:line="240" w:lineRule="auto"/>
        <w:jc w:val="center"/>
        <w:rPr>
          <w:rFonts w:ascii="Times New Roman" w:hAnsi="Times New Roman" w:cs="Times New Roman"/>
          <w:bCs/>
        </w:rPr>
      </w:pPr>
    </w:p>
    <w:p w:rsidR="00C25D26" w:rsidRPr="00C25D26" w:rsidRDefault="00C25D26" w:rsidP="00C25D26">
      <w:pPr>
        <w:autoSpaceDE w:val="0"/>
        <w:autoSpaceDN w:val="0"/>
        <w:adjustRightInd w:val="0"/>
        <w:spacing w:after="0" w:line="240" w:lineRule="auto"/>
        <w:ind w:firstLine="540"/>
        <w:jc w:val="both"/>
        <w:rPr>
          <w:rFonts w:ascii="Times New Roman" w:hAnsi="Times New Roman" w:cs="Times New Roman"/>
          <w:bCs/>
        </w:rPr>
      </w:pPr>
      <w:proofErr w:type="gramStart"/>
      <w:r w:rsidRPr="00C25D26">
        <w:rPr>
          <w:rFonts w:ascii="Times New Roman" w:hAnsi="Times New Roman" w:cs="Times New Roman"/>
          <w:bCs/>
        </w:rPr>
        <w:t>где</w:t>
      </w:r>
      <w:proofErr w:type="gramEnd"/>
      <w:r w:rsidRPr="00C25D26">
        <w:rPr>
          <w:rFonts w:ascii="Times New Roman" w:hAnsi="Times New Roman" w:cs="Times New Roman"/>
          <w:bCs/>
        </w:rPr>
        <w:t>:</w:t>
      </w:r>
    </w:p>
    <w:p w:rsidR="00C25D26" w:rsidRPr="00C25D26" w:rsidRDefault="00C25D26" w:rsidP="00C25D26">
      <w:pPr>
        <w:autoSpaceDE w:val="0"/>
        <w:autoSpaceDN w:val="0"/>
        <w:adjustRightInd w:val="0"/>
        <w:spacing w:before="220" w:after="0" w:line="240" w:lineRule="auto"/>
        <w:ind w:firstLine="540"/>
        <w:jc w:val="both"/>
        <w:rPr>
          <w:rFonts w:ascii="Times New Roman" w:hAnsi="Times New Roman" w:cs="Times New Roman"/>
          <w:bCs/>
        </w:rPr>
      </w:pPr>
      <w:r w:rsidRPr="00C25D26">
        <w:rPr>
          <w:rFonts w:ascii="Times New Roman" w:hAnsi="Times New Roman" w:cs="Times New Roman"/>
          <w:bCs/>
        </w:rPr>
        <w:t xml:space="preserve">С1 - стандартизированная тарифная ставка на покрытие расходов на технологическое присоединение </w:t>
      </w:r>
      <w:proofErr w:type="spellStart"/>
      <w:r w:rsidRPr="00C25D26">
        <w:rPr>
          <w:rFonts w:ascii="Times New Roman" w:hAnsi="Times New Roman" w:cs="Times New Roman"/>
          <w:bCs/>
        </w:rPr>
        <w:t>энергопринимающих</w:t>
      </w:r>
      <w:proofErr w:type="spellEnd"/>
      <w:r w:rsidRPr="00C25D26">
        <w:rPr>
          <w:rFonts w:ascii="Times New Roman" w:hAnsi="Times New Roman" w:cs="Times New Roman"/>
          <w:bCs/>
        </w:rPr>
        <w:t xml:space="preserve"> устройств потребителей электрической энергии, объектов электросетевого хозяйства, принадлежащих сетевым организациям и иным лицам, не связанных со строительством объектов электросетевого хозяйства (руб./1 присоединение);</w:t>
      </w:r>
    </w:p>
    <w:p w:rsidR="00C25D26" w:rsidRPr="00C25D26" w:rsidRDefault="00C25D26" w:rsidP="00C25D26">
      <w:pPr>
        <w:autoSpaceDE w:val="0"/>
        <w:autoSpaceDN w:val="0"/>
        <w:adjustRightInd w:val="0"/>
        <w:spacing w:before="220" w:after="0" w:line="240" w:lineRule="auto"/>
        <w:ind w:firstLine="540"/>
        <w:jc w:val="both"/>
        <w:rPr>
          <w:rFonts w:ascii="Times New Roman" w:hAnsi="Times New Roman" w:cs="Times New Roman"/>
          <w:bCs/>
        </w:rPr>
      </w:pPr>
      <w:r w:rsidRPr="00C25D26">
        <w:rPr>
          <w:rFonts w:ascii="Times New Roman" w:hAnsi="Times New Roman" w:cs="Times New Roman"/>
          <w:bCs/>
        </w:rPr>
        <w:t>С1.1 - стандартизированная тарифная ставка на покрытие расходов сетевой организации на подготовку и выдачу сетевой организацией технических условий заявителю.</w:t>
      </w:r>
    </w:p>
    <w:p w:rsidR="00C25D26" w:rsidRPr="00C25D26" w:rsidRDefault="00C25D26" w:rsidP="00C25D26">
      <w:pPr>
        <w:autoSpaceDE w:val="0"/>
        <w:autoSpaceDN w:val="0"/>
        <w:adjustRightInd w:val="0"/>
        <w:spacing w:before="220" w:after="0" w:line="240" w:lineRule="auto"/>
        <w:ind w:firstLine="540"/>
        <w:jc w:val="both"/>
        <w:rPr>
          <w:rFonts w:ascii="Times New Roman" w:hAnsi="Times New Roman" w:cs="Times New Roman"/>
          <w:bCs/>
        </w:rPr>
      </w:pPr>
      <w:r w:rsidRPr="00C25D26">
        <w:rPr>
          <w:rFonts w:ascii="Times New Roman" w:hAnsi="Times New Roman" w:cs="Times New Roman"/>
          <w:bCs/>
        </w:rPr>
        <w:t>2. Если при технологическом присоединении Заявителя предусматривается мероприятие "последней мили" по прокладке воздушных линий электропередачи:</w:t>
      </w:r>
    </w:p>
    <w:p w:rsidR="00C25D26" w:rsidRPr="00C25D26" w:rsidRDefault="00C25D26" w:rsidP="00C25D26">
      <w:pPr>
        <w:autoSpaceDE w:val="0"/>
        <w:autoSpaceDN w:val="0"/>
        <w:adjustRightInd w:val="0"/>
        <w:spacing w:after="0" w:line="240" w:lineRule="auto"/>
        <w:ind w:firstLine="540"/>
        <w:jc w:val="both"/>
        <w:rPr>
          <w:rFonts w:ascii="Times New Roman" w:hAnsi="Times New Roman" w:cs="Times New Roman"/>
          <w:bCs/>
        </w:rPr>
      </w:pPr>
    </w:p>
    <w:p w:rsidR="00C25D26" w:rsidRPr="00C25D26" w:rsidRDefault="00C25D26" w:rsidP="00C25D26">
      <w:pPr>
        <w:autoSpaceDE w:val="0"/>
        <w:autoSpaceDN w:val="0"/>
        <w:adjustRightInd w:val="0"/>
        <w:spacing w:after="0" w:line="240" w:lineRule="auto"/>
        <w:ind w:firstLine="540"/>
        <w:jc w:val="both"/>
        <w:rPr>
          <w:rFonts w:ascii="Times New Roman" w:hAnsi="Times New Roman" w:cs="Times New Roman"/>
          <w:bCs/>
        </w:rPr>
      </w:pPr>
      <w:r w:rsidRPr="00C25D26">
        <w:rPr>
          <w:rFonts w:ascii="Times New Roman" w:hAnsi="Times New Roman" w:cs="Times New Roman"/>
          <w:bCs/>
          <w:noProof/>
          <w:position w:val="-11"/>
          <w:lang w:eastAsia="ru-RU"/>
        </w:rPr>
        <w:drawing>
          <wp:inline distT="0" distB="0" distL="0" distR="0">
            <wp:extent cx="3067050" cy="2857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67050" cy="285750"/>
                    </a:xfrm>
                    <a:prstGeom prst="rect">
                      <a:avLst/>
                    </a:prstGeom>
                    <a:noFill/>
                    <a:ln>
                      <a:noFill/>
                    </a:ln>
                  </pic:spPr>
                </pic:pic>
              </a:graphicData>
            </a:graphic>
          </wp:inline>
        </w:drawing>
      </w:r>
    </w:p>
    <w:p w:rsidR="00C25D26" w:rsidRPr="00C25D26" w:rsidRDefault="00C25D26" w:rsidP="00C25D26">
      <w:pPr>
        <w:autoSpaceDE w:val="0"/>
        <w:autoSpaceDN w:val="0"/>
        <w:adjustRightInd w:val="0"/>
        <w:spacing w:after="0" w:line="240" w:lineRule="auto"/>
        <w:ind w:firstLine="540"/>
        <w:jc w:val="both"/>
        <w:rPr>
          <w:rFonts w:ascii="Times New Roman" w:hAnsi="Times New Roman" w:cs="Times New Roman"/>
          <w:bCs/>
        </w:rPr>
      </w:pPr>
    </w:p>
    <w:p w:rsidR="00C25D26" w:rsidRPr="00C25D26" w:rsidRDefault="00C25D26" w:rsidP="00C25D26">
      <w:pPr>
        <w:autoSpaceDE w:val="0"/>
        <w:autoSpaceDN w:val="0"/>
        <w:adjustRightInd w:val="0"/>
        <w:spacing w:after="0" w:line="240" w:lineRule="auto"/>
        <w:ind w:firstLine="540"/>
        <w:jc w:val="both"/>
        <w:rPr>
          <w:rFonts w:ascii="Times New Roman" w:hAnsi="Times New Roman" w:cs="Times New Roman"/>
          <w:bCs/>
        </w:rPr>
      </w:pPr>
      <w:proofErr w:type="gramStart"/>
      <w:r w:rsidRPr="00C25D26">
        <w:rPr>
          <w:rFonts w:ascii="Times New Roman" w:hAnsi="Times New Roman" w:cs="Times New Roman"/>
          <w:bCs/>
        </w:rPr>
        <w:t>где</w:t>
      </w:r>
      <w:proofErr w:type="gramEnd"/>
      <w:r w:rsidRPr="00C25D26">
        <w:rPr>
          <w:rFonts w:ascii="Times New Roman" w:hAnsi="Times New Roman" w:cs="Times New Roman"/>
          <w:bCs/>
        </w:rPr>
        <w:t>:</w:t>
      </w:r>
    </w:p>
    <w:p w:rsidR="00C25D26" w:rsidRPr="00C25D26" w:rsidRDefault="00C25D26" w:rsidP="00C25D26">
      <w:pPr>
        <w:autoSpaceDE w:val="0"/>
        <w:autoSpaceDN w:val="0"/>
        <w:adjustRightInd w:val="0"/>
        <w:spacing w:before="220" w:after="0" w:line="240" w:lineRule="auto"/>
        <w:ind w:firstLine="540"/>
        <w:jc w:val="both"/>
        <w:rPr>
          <w:rFonts w:ascii="Times New Roman" w:hAnsi="Times New Roman" w:cs="Times New Roman"/>
          <w:bCs/>
        </w:rPr>
      </w:pPr>
      <w:r w:rsidRPr="00C25D26">
        <w:rPr>
          <w:rFonts w:ascii="Times New Roman" w:hAnsi="Times New Roman" w:cs="Times New Roman"/>
          <w:bCs/>
        </w:rPr>
        <w:t xml:space="preserve">С1 - стандартизированная тарифная ставка на покрытие расходов на технологическое присоединение </w:t>
      </w:r>
      <w:proofErr w:type="spellStart"/>
      <w:r w:rsidRPr="00C25D26">
        <w:rPr>
          <w:rFonts w:ascii="Times New Roman" w:hAnsi="Times New Roman" w:cs="Times New Roman"/>
          <w:bCs/>
        </w:rPr>
        <w:t>энергопринимающих</w:t>
      </w:r>
      <w:proofErr w:type="spellEnd"/>
      <w:r w:rsidRPr="00C25D26">
        <w:rPr>
          <w:rFonts w:ascii="Times New Roman" w:hAnsi="Times New Roman" w:cs="Times New Roman"/>
          <w:bCs/>
        </w:rPr>
        <w:t xml:space="preserve"> устройств потребителей электрической энергии, объектов электросетевого хозяйства, принадлежащих сетевым организациям и иным лицам, без расходов, связанных со строительством объектов электросетевого хозяйства (руб./1 присоединение);</w:t>
      </w:r>
    </w:p>
    <w:p w:rsidR="00C25D26" w:rsidRPr="00C25D26" w:rsidRDefault="00C25D26" w:rsidP="00C25D26">
      <w:pPr>
        <w:autoSpaceDE w:val="0"/>
        <w:autoSpaceDN w:val="0"/>
        <w:adjustRightInd w:val="0"/>
        <w:spacing w:before="220" w:after="0" w:line="240" w:lineRule="auto"/>
        <w:ind w:firstLine="540"/>
        <w:jc w:val="both"/>
        <w:rPr>
          <w:rFonts w:ascii="Times New Roman" w:hAnsi="Times New Roman" w:cs="Times New Roman"/>
          <w:bCs/>
        </w:rPr>
      </w:pPr>
      <w:r w:rsidRPr="00C25D26">
        <w:rPr>
          <w:rFonts w:ascii="Times New Roman" w:hAnsi="Times New Roman" w:cs="Times New Roman"/>
          <w:bCs/>
        </w:rPr>
        <w:t>С2</w:t>
      </w:r>
      <w:proofErr w:type="gramStart"/>
      <w:r w:rsidRPr="00C25D26">
        <w:rPr>
          <w:rFonts w:ascii="Times New Roman" w:hAnsi="Times New Roman" w:cs="Times New Roman"/>
          <w:bCs/>
        </w:rPr>
        <w:t>i,t</w:t>
      </w:r>
      <w:proofErr w:type="gramEnd"/>
      <w:r w:rsidRPr="00C25D26">
        <w:rPr>
          <w:rFonts w:ascii="Times New Roman" w:hAnsi="Times New Roman" w:cs="Times New Roman"/>
          <w:bCs/>
        </w:rPr>
        <w:t xml:space="preserve"> - стандартизированная тарифная ставка на покрытие расходов сетевой организации на строительство воздушных линий электропередачи на i-м уровне напряжения в зависимости от вида используемого материала и (или) способа выполнения работ (t) в расчете на 1 км линий, руб./км;</w:t>
      </w:r>
    </w:p>
    <w:p w:rsidR="00C25D26" w:rsidRPr="00C25D26" w:rsidRDefault="00C25D26" w:rsidP="00C25D26">
      <w:pPr>
        <w:autoSpaceDE w:val="0"/>
        <w:autoSpaceDN w:val="0"/>
        <w:adjustRightInd w:val="0"/>
        <w:spacing w:before="220" w:after="0" w:line="240" w:lineRule="auto"/>
        <w:ind w:firstLine="540"/>
        <w:jc w:val="both"/>
        <w:rPr>
          <w:rFonts w:ascii="Times New Roman" w:hAnsi="Times New Roman" w:cs="Times New Roman"/>
          <w:bCs/>
        </w:rPr>
      </w:pPr>
      <w:r w:rsidRPr="00C25D26">
        <w:rPr>
          <w:rFonts w:ascii="Times New Roman" w:hAnsi="Times New Roman" w:cs="Times New Roman"/>
          <w:bCs/>
        </w:rPr>
        <w:t>L2</w:t>
      </w:r>
      <w:proofErr w:type="gramStart"/>
      <w:r w:rsidRPr="00C25D26">
        <w:rPr>
          <w:rFonts w:ascii="Times New Roman" w:hAnsi="Times New Roman" w:cs="Times New Roman"/>
          <w:bCs/>
        </w:rPr>
        <w:t>i,t</w:t>
      </w:r>
      <w:proofErr w:type="gramEnd"/>
      <w:r w:rsidRPr="00C25D26">
        <w:rPr>
          <w:rFonts w:ascii="Times New Roman" w:hAnsi="Times New Roman" w:cs="Times New Roman"/>
          <w:bCs/>
        </w:rPr>
        <w:t xml:space="preserve"> - протяженность воздушных линий электропередачи на i-м уровне напряжения в зависимости от вида используемого материала и (или) способа выполнения работ (t) (км);</w:t>
      </w:r>
    </w:p>
    <w:p w:rsidR="00C25D26" w:rsidRPr="00C25D26" w:rsidRDefault="00C25D26" w:rsidP="00C25D26">
      <w:pPr>
        <w:autoSpaceDE w:val="0"/>
        <w:autoSpaceDN w:val="0"/>
        <w:adjustRightInd w:val="0"/>
        <w:spacing w:before="220" w:after="0" w:line="240" w:lineRule="auto"/>
        <w:ind w:firstLine="540"/>
        <w:jc w:val="both"/>
        <w:rPr>
          <w:rFonts w:ascii="Times New Roman" w:hAnsi="Times New Roman" w:cs="Times New Roman"/>
          <w:bCs/>
        </w:rPr>
      </w:pPr>
      <w:r w:rsidRPr="00C25D26">
        <w:rPr>
          <w:rFonts w:ascii="Times New Roman" w:hAnsi="Times New Roman" w:cs="Times New Roman"/>
          <w:bCs/>
        </w:rPr>
        <w:t>С8</w:t>
      </w:r>
      <w:proofErr w:type="gramStart"/>
      <w:r w:rsidRPr="00C25D26">
        <w:rPr>
          <w:rFonts w:ascii="Times New Roman" w:hAnsi="Times New Roman" w:cs="Times New Roman"/>
          <w:bCs/>
        </w:rPr>
        <w:t>i,t</w:t>
      </w:r>
      <w:proofErr w:type="gramEnd"/>
      <w:r w:rsidRPr="00C25D26">
        <w:rPr>
          <w:rFonts w:ascii="Times New Roman" w:hAnsi="Times New Roman" w:cs="Times New Roman"/>
          <w:bCs/>
        </w:rPr>
        <w:t xml:space="preserve"> - стандартизированная тарифная ставка на покрытие расходов сетевой организации на обеспечение средствами коммерческого учета электрической энергии (мощности) на i-м уровне напряжения в зависимости от вида используемого материала и (или) способа выполнения работ (t) (руб. за точку учета);</w:t>
      </w:r>
    </w:p>
    <w:p w:rsidR="00C25D26" w:rsidRPr="00C25D26" w:rsidRDefault="00C25D26" w:rsidP="00C25D26">
      <w:pPr>
        <w:autoSpaceDE w:val="0"/>
        <w:autoSpaceDN w:val="0"/>
        <w:adjustRightInd w:val="0"/>
        <w:spacing w:before="220" w:after="0" w:line="240" w:lineRule="auto"/>
        <w:ind w:firstLine="540"/>
        <w:jc w:val="both"/>
        <w:rPr>
          <w:rFonts w:ascii="Times New Roman" w:hAnsi="Times New Roman" w:cs="Times New Roman"/>
          <w:bCs/>
        </w:rPr>
      </w:pPr>
      <w:proofErr w:type="gramStart"/>
      <w:r w:rsidRPr="00C25D26">
        <w:rPr>
          <w:rFonts w:ascii="Times New Roman" w:hAnsi="Times New Roman" w:cs="Times New Roman"/>
          <w:bCs/>
        </w:rPr>
        <w:t>q</w:t>
      </w:r>
      <w:proofErr w:type="gramEnd"/>
      <w:r w:rsidRPr="00C25D26">
        <w:rPr>
          <w:rFonts w:ascii="Times New Roman" w:hAnsi="Times New Roman" w:cs="Times New Roman"/>
          <w:bCs/>
        </w:rPr>
        <w:t xml:space="preserve"> - количество точек учета.</w:t>
      </w:r>
    </w:p>
    <w:p w:rsidR="00C25D26" w:rsidRPr="00C25D26" w:rsidRDefault="00C25D26" w:rsidP="00C25D26">
      <w:pPr>
        <w:autoSpaceDE w:val="0"/>
        <w:autoSpaceDN w:val="0"/>
        <w:adjustRightInd w:val="0"/>
        <w:spacing w:before="220" w:after="0" w:line="240" w:lineRule="auto"/>
        <w:ind w:firstLine="540"/>
        <w:jc w:val="both"/>
        <w:rPr>
          <w:rFonts w:ascii="Times New Roman" w:hAnsi="Times New Roman" w:cs="Times New Roman"/>
          <w:bCs/>
        </w:rPr>
      </w:pPr>
      <w:r w:rsidRPr="00C25D26">
        <w:rPr>
          <w:rFonts w:ascii="Times New Roman" w:hAnsi="Times New Roman" w:cs="Times New Roman"/>
          <w:bCs/>
        </w:rPr>
        <w:t>3. Если при технологическом присоединении Заявителя предусматривается мероприятие "последней мили" по прокладке кабельных линий электропередачи:</w:t>
      </w:r>
    </w:p>
    <w:p w:rsidR="00C25D26" w:rsidRPr="00C25D26" w:rsidRDefault="00C25D26" w:rsidP="00C25D26">
      <w:pPr>
        <w:autoSpaceDE w:val="0"/>
        <w:autoSpaceDN w:val="0"/>
        <w:adjustRightInd w:val="0"/>
        <w:spacing w:after="0" w:line="240" w:lineRule="auto"/>
        <w:ind w:firstLine="540"/>
        <w:jc w:val="both"/>
        <w:rPr>
          <w:rFonts w:ascii="Times New Roman" w:hAnsi="Times New Roman" w:cs="Times New Roman"/>
          <w:bCs/>
        </w:rPr>
      </w:pPr>
    </w:p>
    <w:p w:rsidR="00C25D26" w:rsidRPr="00C25D26" w:rsidRDefault="00C25D26" w:rsidP="00C25D26">
      <w:pPr>
        <w:autoSpaceDE w:val="0"/>
        <w:autoSpaceDN w:val="0"/>
        <w:adjustRightInd w:val="0"/>
        <w:spacing w:after="0" w:line="240" w:lineRule="auto"/>
        <w:ind w:firstLine="540"/>
        <w:jc w:val="both"/>
        <w:rPr>
          <w:rFonts w:ascii="Times New Roman" w:hAnsi="Times New Roman" w:cs="Times New Roman"/>
          <w:bCs/>
        </w:rPr>
      </w:pPr>
      <w:r w:rsidRPr="00C25D26">
        <w:rPr>
          <w:rFonts w:ascii="Times New Roman" w:hAnsi="Times New Roman" w:cs="Times New Roman"/>
          <w:bCs/>
          <w:noProof/>
          <w:position w:val="-11"/>
          <w:lang w:eastAsia="ru-RU"/>
        </w:rPr>
        <w:drawing>
          <wp:inline distT="0" distB="0" distL="0" distR="0">
            <wp:extent cx="3028950" cy="2857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28950" cy="285750"/>
                    </a:xfrm>
                    <a:prstGeom prst="rect">
                      <a:avLst/>
                    </a:prstGeom>
                    <a:noFill/>
                    <a:ln>
                      <a:noFill/>
                    </a:ln>
                  </pic:spPr>
                </pic:pic>
              </a:graphicData>
            </a:graphic>
          </wp:inline>
        </w:drawing>
      </w:r>
    </w:p>
    <w:p w:rsidR="00C25D26" w:rsidRPr="00C25D26" w:rsidRDefault="00C25D26" w:rsidP="00C25D26">
      <w:pPr>
        <w:autoSpaceDE w:val="0"/>
        <w:autoSpaceDN w:val="0"/>
        <w:adjustRightInd w:val="0"/>
        <w:spacing w:after="0" w:line="240" w:lineRule="auto"/>
        <w:ind w:firstLine="540"/>
        <w:jc w:val="both"/>
        <w:rPr>
          <w:rFonts w:ascii="Times New Roman" w:hAnsi="Times New Roman" w:cs="Times New Roman"/>
          <w:bCs/>
        </w:rPr>
      </w:pPr>
    </w:p>
    <w:p w:rsidR="00C25D26" w:rsidRPr="00C25D26" w:rsidRDefault="00C25D26" w:rsidP="00C25D26">
      <w:pPr>
        <w:autoSpaceDE w:val="0"/>
        <w:autoSpaceDN w:val="0"/>
        <w:adjustRightInd w:val="0"/>
        <w:spacing w:after="0" w:line="240" w:lineRule="auto"/>
        <w:ind w:firstLine="540"/>
        <w:jc w:val="both"/>
        <w:rPr>
          <w:rFonts w:ascii="Times New Roman" w:hAnsi="Times New Roman" w:cs="Times New Roman"/>
          <w:bCs/>
        </w:rPr>
      </w:pPr>
      <w:proofErr w:type="gramStart"/>
      <w:r w:rsidRPr="00C25D26">
        <w:rPr>
          <w:rFonts w:ascii="Times New Roman" w:hAnsi="Times New Roman" w:cs="Times New Roman"/>
          <w:bCs/>
        </w:rPr>
        <w:t>где</w:t>
      </w:r>
      <w:proofErr w:type="gramEnd"/>
      <w:r w:rsidRPr="00C25D26">
        <w:rPr>
          <w:rFonts w:ascii="Times New Roman" w:hAnsi="Times New Roman" w:cs="Times New Roman"/>
          <w:bCs/>
        </w:rPr>
        <w:t>:</w:t>
      </w:r>
    </w:p>
    <w:p w:rsidR="00C25D26" w:rsidRPr="00C25D26" w:rsidRDefault="00C25D26" w:rsidP="00C25D26">
      <w:pPr>
        <w:autoSpaceDE w:val="0"/>
        <w:autoSpaceDN w:val="0"/>
        <w:adjustRightInd w:val="0"/>
        <w:spacing w:before="220" w:after="0" w:line="240" w:lineRule="auto"/>
        <w:ind w:firstLine="540"/>
        <w:jc w:val="both"/>
        <w:rPr>
          <w:rFonts w:ascii="Times New Roman" w:hAnsi="Times New Roman" w:cs="Times New Roman"/>
          <w:bCs/>
        </w:rPr>
      </w:pPr>
      <w:r w:rsidRPr="00C25D26">
        <w:rPr>
          <w:rFonts w:ascii="Times New Roman" w:hAnsi="Times New Roman" w:cs="Times New Roman"/>
          <w:bCs/>
        </w:rPr>
        <w:t xml:space="preserve">С1 - стандартизированная тарифная ставка на покрытие расходов на технологическое присоединение </w:t>
      </w:r>
      <w:proofErr w:type="spellStart"/>
      <w:r w:rsidRPr="00C25D26">
        <w:rPr>
          <w:rFonts w:ascii="Times New Roman" w:hAnsi="Times New Roman" w:cs="Times New Roman"/>
          <w:bCs/>
        </w:rPr>
        <w:t>энергопринимающих</w:t>
      </w:r>
      <w:proofErr w:type="spellEnd"/>
      <w:r w:rsidRPr="00C25D26">
        <w:rPr>
          <w:rFonts w:ascii="Times New Roman" w:hAnsi="Times New Roman" w:cs="Times New Roman"/>
          <w:bCs/>
        </w:rPr>
        <w:t xml:space="preserve"> устройств потребителей электрической энергии, объектов электросетевого хозяйства, принадлежащих сетевым организациям и иным лицам, не связанных со строительством объектов электросетевого хозяйства (руб./1 присоединение);</w:t>
      </w:r>
    </w:p>
    <w:p w:rsidR="00C25D26" w:rsidRPr="00C25D26" w:rsidRDefault="00C25D26" w:rsidP="00C25D26">
      <w:pPr>
        <w:autoSpaceDE w:val="0"/>
        <w:autoSpaceDN w:val="0"/>
        <w:adjustRightInd w:val="0"/>
        <w:spacing w:before="220" w:after="0" w:line="240" w:lineRule="auto"/>
        <w:ind w:firstLine="540"/>
        <w:jc w:val="both"/>
        <w:rPr>
          <w:rFonts w:ascii="Times New Roman" w:hAnsi="Times New Roman" w:cs="Times New Roman"/>
          <w:bCs/>
        </w:rPr>
      </w:pPr>
      <w:r w:rsidRPr="00C25D26">
        <w:rPr>
          <w:rFonts w:ascii="Times New Roman" w:hAnsi="Times New Roman" w:cs="Times New Roman"/>
          <w:bCs/>
        </w:rPr>
        <w:t>С3</w:t>
      </w:r>
      <w:proofErr w:type="gramStart"/>
      <w:r w:rsidRPr="00C25D26">
        <w:rPr>
          <w:rFonts w:ascii="Times New Roman" w:hAnsi="Times New Roman" w:cs="Times New Roman"/>
          <w:bCs/>
        </w:rPr>
        <w:t>i,t</w:t>
      </w:r>
      <w:proofErr w:type="gramEnd"/>
      <w:r w:rsidRPr="00C25D26">
        <w:rPr>
          <w:rFonts w:ascii="Times New Roman" w:hAnsi="Times New Roman" w:cs="Times New Roman"/>
          <w:bCs/>
        </w:rPr>
        <w:t xml:space="preserve"> - стандартизированная тарифная ставка на покрытие расходов на строительство кабельных линий электропередачи на i-м уровне напряжения в зависимости от вида используемого материала и (или) способа выполнения работ (t) в расчете на 1 км линий, руб./км;</w:t>
      </w:r>
    </w:p>
    <w:p w:rsidR="00C25D26" w:rsidRPr="00C25D26" w:rsidRDefault="00C25D26" w:rsidP="00C25D26">
      <w:pPr>
        <w:autoSpaceDE w:val="0"/>
        <w:autoSpaceDN w:val="0"/>
        <w:adjustRightInd w:val="0"/>
        <w:spacing w:before="220" w:after="0" w:line="240" w:lineRule="auto"/>
        <w:ind w:firstLine="540"/>
        <w:jc w:val="both"/>
        <w:rPr>
          <w:rFonts w:ascii="Times New Roman" w:hAnsi="Times New Roman" w:cs="Times New Roman"/>
          <w:bCs/>
        </w:rPr>
      </w:pPr>
      <w:r w:rsidRPr="00C25D26">
        <w:rPr>
          <w:rFonts w:ascii="Times New Roman" w:hAnsi="Times New Roman" w:cs="Times New Roman"/>
          <w:bCs/>
        </w:rPr>
        <w:t>L3</w:t>
      </w:r>
      <w:proofErr w:type="gramStart"/>
      <w:r w:rsidRPr="00C25D26">
        <w:rPr>
          <w:rFonts w:ascii="Times New Roman" w:hAnsi="Times New Roman" w:cs="Times New Roman"/>
          <w:bCs/>
        </w:rPr>
        <w:t>i,t</w:t>
      </w:r>
      <w:proofErr w:type="gramEnd"/>
      <w:r w:rsidRPr="00C25D26">
        <w:rPr>
          <w:rFonts w:ascii="Times New Roman" w:hAnsi="Times New Roman" w:cs="Times New Roman"/>
          <w:bCs/>
        </w:rPr>
        <w:t xml:space="preserve"> - протяженность кабельных линий электропередачи на i-м уровне напряжения в зависимости от вида используемого материала и (или) способа выполнения работ (t) (км);</w:t>
      </w:r>
    </w:p>
    <w:p w:rsidR="00C25D26" w:rsidRPr="00C25D26" w:rsidRDefault="00C25D26" w:rsidP="00C25D26">
      <w:pPr>
        <w:autoSpaceDE w:val="0"/>
        <w:autoSpaceDN w:val="0"/>
        <w:adjustRightInd w:val="0"/>
        <w:spacing w:before="220" w:after="0" w:line="240" w:lineRule="auto"/>
        <w:ind w:firstLine="540"/>
        <w:jc w:val="both"/>
        <w:rPr>
          <w:rFonts w:ascii="Times New Roman" w:hAnsi="Times New Roman" w:cs="Times New Roman"/>
          <w:bCs/>
        </w:rPr>
      </w:pPr>
      <w:r w:rsidRPr="00C25D26">
        <w:rPr>
          <w:rFonts w:ascii="Times New Roman" w:hAnsi="Times New Roman" w:cs="Times New Roman"/>
          <w:bCs/>
        </w:rPr>
        <w:t>С8</w:t>
      </w:r>
      <w:proofErr w:type="gramStart"/>
      <w:r w:rsidRPr="00C25D26">
        <w:rPr>
          <w:rFonts w:ascii="Times New Roman" w:hAnsi="Times New Roman" w:cs="Times New Roman"/>
          <w:bCs/>
        </w:rPr>
        <w:t>i,t</w:t>
      </w:r>
      <w:proofErr w:type="gramEnd"/>
      <w:r w:rsidRPr="00C25D26">
        <w:rPr>
          <w:rFonts w:ascii="Times New Roman" w:hAnsi="Times New Roman" w:cs="Times New Roman"/>
          <w:bCs/>
        </w:rPr>
        <w:t xml:space="preserve"> - стандартизированная тарифная ставка на покрытие расходов сетевой организации на обеспечение средствами коммерческого учета электрической энергии (мощности) на i-м уровне напряжения в зависимости от вида используемого материала и (или) способа выполнения работ (t) (руб. за точку учета);</w:t>
      </w:r>
    </w:p>
    <w:p w:rsidR="00C25D26" w:rsidRPr="00C25D26" w:rsidRDefault="00C25D26" w:rsidP="00C25D26">
      <w:pPr>
        <w:autoSpaceDE w:val="0"/>
        <w:autoSpaceDN w:val="0"/>
        <w:adjustRightInd w:val="0"/>
        <w:spacing w:before="220" w:after="0" w:line="240" w:lineRule="auto"/>
        <w:ind w:firstLine="540"/>
        <w:jc w:val="both"/>
        <w:rPr>
          <w:rFonts w:ascii="Times New Roman" w:hAnsi="Times New Roman" w:cs="Times New Roman"/>
          <w:bCs/>
        </w:rPr>
      </w:pPr>
      <w:proofErr w:type="gramStart"/>
      <w:r w:rsidRPr="00C25D26">
        <w:rPr>
          <w:rFonts w:ascii="Times New Roman" w:hAnsi="Times New Roman" w:cs="Times New Roman"/>
          <w:bCs/>
        </w:rPr>
        <w:t>q</w:t>
      </w:r>
      <w:proofErr w:type="gramEnd"/>
      <w:r w:rsidRPr="00C25D26">
        <w:rPr>
          <w:rFonts w:ascii="Times New Roman" w:hAnsi="Times New Roman" w:cs="Times New Roman"/>
          <w:bCs/>
        </w:rPr>
        <w:t xml:space="preserve"> - количество точек учета.</w:t>
      </w:r>
    </w:p>
    <w:p w:rsidR="00C25D26" w:rsidRPr="00C25D26" w:rsidRDefault="00C25D26" w:rsidP="00C25D26">
      <w:pPr>
        <w:autoSpaceDE w:val="0"/>
        <w:autoSpaceDN w:val="0"/>
        <w:adjustRightInd w:val="0"/>
        <w:spacing w:before="220" w:after="0" w:line="240" w:lineRule="auto"/>
        <w:ind w:firstLine="540"/>
        <w:jc w:val="both"/>
        <w:rPr>
          <w:rFonts w:ascii="Times New Roman" w:hAnsi="Times New Roman" w:cs="Times New Roman"/>
          <w:bCs/>
        </w:rPr>
      </w:pPr>
      <w:r w:rsidRPr="00C25D26">
        <w:rPr>
          <w:rFonts w:ascii="Times New Roman" w:hAnsi="Times New Roman" w:cs="Times New Roman"/>
          <w:bCs/>
        </w:rPr>
        <w:t>4. Если при технологическом присоединении Заявителя предусматривается мероприятие "последней мили" по прокладке воздушных и кабельных линий электропередачи:</w:t>
      </w:r>
    </w:p>
    <w:p w:rsidR="00C25D26" w:rsidRPr="00C25D26" w:rsidRDefault="00C25D26" w:rsidP="00C25D26">
      <w:pPr>
        <w:autoSpaceDE w:val="0"/>
        <w:autoSpaceDN w:val="0"/>
        <w:adjustRightInd w:val="0"/>
        <w:spacing w:after="0" w:line="240" w:lineRule="auto"/>
        <w:ind w:firstLine="540"/>
        <w:jc w:val="both"/>
        <w:rPr>
          <w:rFonts w:ascii="Times New Roman" w:hAnsi="Times New Roman" w:cs="Times New Roman"/>
          <w:bCs/>
        </w:rPr>
      </w:pPr>
    </w:p>
    <w:p w:rsidR="00C25D26" w:rsidRPr="00C25D26" w:rsidRDefault="00C25D26" w:rsidP="00C25D26">
      <w:pPr>
        <w:autoSpaceDE w:val="0"/>
        <w:autoSpaceDN w:val="0"/>
        <w:adjustRightInd w:val="0"/>
        <w:spacing w:after="0" w:line="240" w:lineRule="auto"/>
        <w:ind w:firstLine="540"/>
        <w:jc w:val="both"/>
        <w:rPr>
          <w:rFonts w:ascii="Times New Roman" w:hAnsi="Times New Roman" w:cs="Times New Roman"/>
          <w:bCs/>
        </w:rPr>
      </w:pPr>
      <w:r w:rsidRPr="00C25D26">
        <w:rPr>
          <w:rFonts w:ascii="Times New Roman" w:hAnsi="Times New Roman" w:cs="Times New Roman"/>
          <w:bCs/>
          <w:noProof/>
          <w:position w:val="-11"/>
          <w:lang w:eastAsia="ru-RU"/>
        </w:rPr>
        <w:drawing>
          <wp:inline distT="0" distB="0" distL="0" distR="0">
            <wp:extent cx="4667250" cy="2857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67250" cy="285750"/>
                    </a:xfrm>
                    <a:prstGeom prst="rect">
                      <a:avLst/>
                    </a:prstGeom>
                    <a:noFill/>
                    <a:ln>
                      <a:noFill/>
                    </a:ln>
                  </pic:spPr>
                </pic:pic>
              </a:graphicData>
            </a:graphic>
          </wp:inline>
        </w:drawing>
      </w:r>
    </w:p>
    <w:p w:rsidR="00C25D26" w:rsidRPr="00C25D26" w:rsidRDefault="00C25D26" w:rsidP="00C25D26">
      <w:pPr>
        <w:autoSpaceDE w:val="0"/>
        <w:autoSpaceDN w:val="0"/>
        <w:adjustRightInd w:val="0"/>
        <w:spacing w:after="0" w:line="240" w:lineRule="auto"/>
        <w:jc w:val="center"/>
        <w:rPr>
          <w:rFonts w:ascii="Times New Roman" w:hAnsi="Times New Roman" w:cs="Times New Roman"/>
          <w:bCs/>
        </w:rPr>
      </w:pPr>
    </w:p>
    <w:p w:rsidR="00C25D26" w:rsidRPr="00C25D26" w:rsidRDefault="00C25D26" w:rsidP="00C25D26">
      <w:pPr>
        <w:autoSpaceDE w:val="0"/>
        <w:autoSpaceDN w:val="0"/>
        <w:adjustRightInd w:val="0"/>
        <w:spacing w:after="0" w:line="240" w:lineRule="auto"/>
        <w:ind w:firstLine="540"/>
        <w:jc w:val="both"/>
        <w:rPr>
          <w:rFonts w:ascii="Times New Roman" w:hAnsi="Times New Roman" w:cs="Times New Roman"/>
          <w:bCs/>
        </w:rPr>
      </w:pPr>
      <w:proofErr w:type="gramStart"/>
      <w:r w:rsidRPr="00C25D26">
        <w:rPr>
          <w:rFonts w:ascii="Times New Roman" w:hAnsi="Times New Roman" w:cs="Times New Roman"/>
          <w:bCs/>
        </w:rPr>
        <w:t>где</w:t>
      </w:r>
      <w:proofErr w:type="gramEnd"/>
      <w:r w:rsidRPr="00C25D26">
        <w:rPr>
          <w:rFonts w:ascii="Times New Roman" w:hAnsi="Times New Roman" w:cs="Times New Roman"/>
          <w:bCs/>
        </w:rPr>
        <w:t>:</w:t>
      </w:r>
    </w:p>
    <w:p w:rsidR="00C25D26" w:rsidRPr="00C25D26" w:rsidRDefault="00C25D26" w:rsidP="00C25D26">
      <w:pPr>
        <w:autoSpaceDE w:val="0"/>
        <w:autoSpaceDN w:val="0"/>
        <w:adjustRightInd w:val="0"/>
        <w:spacing w:before="220" w:after="0" w:line="240" w:lineRule="auto"/>
        <w:ind w:firstLine="540"/>
        <w:jc w:val="both"/>
        <w:rPr>
          <w:rFonts w:ascii="Times New Roman" w:hAnsi="Times New Roman" w:cs="Times New Roman"/>
          <w:bCs/>
        </w:rPr>
      </w:pPr>
      <w:r w:rsidRPr="00C25D26">
        <w:rPr>
          <w:rFonts w:ascii="Times New Roman" w:hAnsi="Times New Roman" w:cs="Times New Roman"/>
          <w:bCs/>
        </w:rPr>
        <w:t xml:space="preserve">С1 - стандартизированная тарифная ставка на покрытие расходов на технологическое присоединение </w:t>
      </w:r>
      <w:proofErr w:type="spellStart"/>
      <w:r w:rsidRPr="00C25D26">
        <w:rPr>
          <w:rFonts w:ascii="Times New Roman" w:hAnsi="Times New Roman" w:cs="Times New Roman"/>
          <w:bCs/>
        </w:rPr>
        <w:t>энергопринимающих</w:t>
      </w:r>
      <w:proofErr w:type="spellEnd"/>
      <w:r w:rsidRPr="00C25D26">
        <w:rPr>
          <w:rFonts w:ascii="Times New Roman" w:hAnsi="Times New Roman" w:cs="Times New Roman"/>
          <w:bCs/>
        </w:rPr>
        <w:t xml:space="preserve"> устройств потребителей электрической энергии, объектов электросетевого хозяйства, принадлежащих сетевым организациям и иным лицам, не связанных со строительством объектов электросетевого хозяйства (руб./1 присоединение);</w:t>
      </w:r>
    </w:p>
    <w:p w:rsidR="00C25D26" w:rsidRPr="00C25D26" w:rsidRDefault="00C25D26" w:rsidP="00C25D26">
      <w:pPr>
        <w:autoSpaceDE w:val="0"/>
        <w:autoSpaceDN w:val="0"/>
        <w:adjustRightInd w:val="0"/>
        <w:spacing w:before="220" w:after="0" w:line="240" w:lineRule="auto"/>
        <w:ind w:firstLine="540"/>
        <w:jc w:val="both"/>
        <w:rPr>
          <w:rFonts w:ascii="Times New Roman" w:hAnsi="Times New Roman" w:cs="Times New Roman"/>
          <w:bCs/>
        </w:rPr>
      </w:pPr>
      <w:r w:rsidRPr="00C25D26">
        <w:rPr>
          <w:rFonts w:ascii="Times New Roman" w:hAnsi="Times New Roman" w:cs="Times New Roman"/>
          <w:bCs/>
        </w:rPr>
        <w:t>С2</w:t>
      </w:r>
      <w:proofErr w:type="gramStart"/>
      <w:r w:rsidRPr="00C25D26">
        <w:rPr>
          <w:rFonts w:ascii="Times New Roman" w:hAnsi="Times New Roman" w:cs="Times New Roman"/>
          <w:bCs/>
        </w:rPr>
        <w:t>i,t</w:t>
      </w:r>
      <w:proofErr w:type="gramEnd"/>
      <w:r w:rsidRPr="00C25D26">
        <w:rPr>
          <w:rFonts w:ascii="Times New Roman" w:hAnsi="Times New Roman" w:cs="Times New Roman"/>
          <w:bCs/>
        </w:rPr>
        <w:t xml:space="preserve"> - стандартизированная тарифная ставка на покрытие расходов сетевой организации на строительство воздушных линий электропередачи на i-м уровне напряжения в зависимости от вида используемого материала и (или) способа выполнения работ (t) в расчете на 1 км линий, руб./км;</w:t>
      </w:r>
    </w:p>
    <w:p w:rsidR="00C25D26" w:rsidRPr="00C25D26" w:rsidRDefault="00C25D26" w:rsidP="00C25D26">
      <w:pPr>
        <w:autoSpaceDE w:val="0"/>
        <w:autoSpaceDN w:val="0"/>
        <w:adjustRightInd w:val="0"/>
        <w:spacing w:before="220" w:after="0" w:line="240" w:lineRule="auto"/>
        <w:ind w:firstLine="540"/>
        <w:jc w:val="both"/>
        <w:rPr>
          <w:rFonts w:ascii="Times New Roman" w:hAnsi="Times New Roman" w:cs="Times New Roman"/>
          <w:bCs/>
        </w:rPr>
      </w:pPr>
      <w:r w:rsidRPr="00C25D26">
        <w:rPr>
          <w:rFonts w:ascii="Times New Roman" w:hAnsi="Times New Roman" w:cs="Times New Roman"/>
          <w:bCs/>
        </w:rPr>
        <w:t>С3</w:t>
      </w:r>
      <w:proofErr w:type="gramStart"/>
      <w:r w:rsidRPr="00C25D26">
        <w:rPr>
          <w:rFonts w:ascii="Times New Roman" w:hAnsi="Times New Roman" w:cs="Times New Roman"/>
          <w:bCs/>
        </w:rPr>
        <w:t>i,t</w:t>
      </w:r>
      <w:proofErr w:type="gramEnd"/>
      <w:r w:rsidRPr="00C25D26">
        <w:rPr>
          <w:rFonts w:ascii="Times New Roman" w:hAnsi="Times New Roman" w:cs="Times New Roman"/>
          <w:bCs/>
        </w:rPr>
        <w:t xml:space="preserve"> - стандартизированная тарифная ставка на покрытие расходов на строительство кабельных линий электропередачи на i-м уровне напряжения в расчете на 1 км линий, руб./км;</w:t>
      </w:r>
    </w:p>
    <w:p w:rsidR="00C25D26" w:rsidRPr="00C25D26" w:rsidRDefault="00C25D26" w:rsidP="00C25D26">
      <w:pPr>
        <w:autoSpaceDE w:val="0"/>
        <w:autoSpaceDN w:val="0"/>
        <w:adjustRightInd w:val="0"/>
        <w:spacing w:before="220" w:after="0" w:line="240" w:lineRule="auto"/>
        <w:ind w:firstLine="540"/>
        <w:jc w:val="both"/>
        <w:rPr>
          <w:rFonts w:ascii="Times New Roman" w:hAnsi="Times New Roman" w:cs="Times New Roman"/>
          <w:bCs/>
        </w:rPr>
      </w:pPr>
      <w:r w:rsidRPr="00C25D26">
        <w:rPr>
          <w:rFonts w:ascii="Times New Roman" w:hAnsi="Times New Roman" w:cs="Times New Roman"/>
          <w:bCs/>
        </w:rPr>
        <w:t>L2</w:t>
      </w:r>
      <w:proofErr w:type="gramStart"/>
      <w:r w:rsidRPr="00C25D26">
        <w:rPr>
          <w:rFonts w:ascii="Times New Roman" w:hAnsi="Times New Roman" w:cs="Times New Roman"/>
          <w:bCs/>
        </w:rPr>
        <w:t>i,t</w:t>
      </w:r>
      <w:proofErr w:type="gramEnd"/>
      <w:r w:rsidRPr="00C25D26">
        <w:rPr>
          <w:rFonts w:ascii="Times New Roman" w:hAnsi="Times New Roman" w:cs="Times New Roman"/>
          <w:bCs/>
        </w:rPr>
        <w:t xml:space="preserve"> - протяженность воздушных линий электропередачи на i-м уровне напряжения в зависимости от вида используемого материала и (или) способа выполнения работ (t) (км);</w:t>
      </w:r>
    </w:p>
    <w:p w:rsidR="00C25D26" w:rsidRPr="00C25D26" w:rsidRDefault="00C25D26" w:rsidP="00C25D26">
      <w:pPr>
        <w:autoSpaceDE w:val="0"/>
        <w:autoSpaceDN w:val="0"/>
        <w:adjustRightInd w:val="0"/>
        <w:spacing w:before="220" w:after="0" w:line="240" w:lineRule="auto"/>
        <w:ind w:firstLine="540"/>
        <w:jc w:val="both"/>
        <w:rPr>
          <w:rFonts w:ascii="Times New Roman" w:hAnsi="Times New Roman" w:cs="Times New Roman"/>
          <w:bCs/>
        </w:rPr>
      </w:pPr>
      <w:r w:rsidRPr="00C25D26">
        <w:rPr>
          <w:rFonts w:ascii="Times New Roman" w:hAnsi="Times New Roman" w:cs="Times New Roman"/>
          <w:bCs/>
        </w:rPr>
        <w:t>L3</w:t>
      </w:r>
      <w:proofErr w:type="gramStart"/>
      <w:r w:rsidRPr="00C25D26">
        <w:rPr>
          <w:rFonts w:ascii="Times New Roman" w:hAnsi="Times New Roman" w:cs="Times New Roman"/>
          <w:bCs/>
        </w:rPr>
        <w:t>i,t</w:t>
      </w:r>
      <w:proofErr w:type="gramEnd"/>
      <w:r w:rsidRPr="00C25D26">
        <w:rPr>
          <w:rFonts w:ascii="Times New Roman" w:hAnsi="Times New Roman" w:cs="Times New Roman"/>
          <w:bCs/>
        </w:rPr>
        <w:t xml:space="preserve"> - протяженность кабельных линий электропередачи на i-м уровне напряжения в зависимости от вида используемого материала и (или) способа выполнения работ (t) (км);</w:t>
      </w:r>
    </w:p>
    <w:p w:rsidR="00C25D26" w:rsidRPr="00C25D26" w:rsidRDefault="00C25D26" w:rsidP="00C25D26">
      <w:pPr>
        <w:autoSpaceDE w:val="0"/>
        <w:autoSpaceDN w:val="0"/>
        <w:adjustRightInd w:val="0"/>
        <w:spacing w:before="220" w:after="0" w:line="240" w:lineRule="auto"/>
        <w:ind w:firstLine="540"/>
        <w:jc w:val="both"/>
        <w:rPr>
          <w:rFonts w:ascii="Times New Roman" w:hAnsi="Times New Roman" w:cs="Times New Roman"/>
          <w:bCs/>
        </w:rPr>
      </w:pPr>
      <w:r w:rsidRPr="00C25D26">
        <w:rPr>
          <w:rFonts w:ascii="Times New Roman" w:hAnsi="Times New Roman" w:cs="Times New Roman"/>
          <w:bCs/>
        </w:rPr>
        <w:t>С8</w:t>
      </w:r>
      <w:proofErr w:type="gramStart"/>
      <w:r w:rsidRPr="00C25D26">
        <w:rPr>
          <w:rFonts w:ascii="Times New Roman" w:hAnsi="Times New Roman" w:cs="Times New Roman"/>
          <w:bCs/>
        </w:rPr>
        <w:t>i,t</w:t>
      </w:r>
      <w:proofErr w:type="gramEnd"/>
      <w:r w:rsidRPr="00C25D26">
        <w:rPr>
          <w:rFonts w:ascii="Times New Roman" w:hAnsi="Times New Roman" w:cs="Times New Roman"/>
          <w:bCs/>
        </w:rPr>
        <w:t xml:space="preserve"> - стандартизированная тарифная ставка на покрытие расходов сетевой организации на обеспечение средствами коммерческого учета электрической энергии (мощности) на i-м уровне напряжения в зависимости от вида используемого материала и (или) способа выполнения работ (t) (руб. за точку учета);</w:t>
      </w:r>
    </w:p>
    <w:p w:rsidR="00C25D26" w:rsidRPr="00C25D26" w:rsidRDefault="00C25D26" w:rsidP="00C25D26">
      <w:pPr>
        <w:autoSpaceDE w:val="0"/>
        <w:autoSpaceDN w:val="0"/>
        <w:adjustRightInd w:val="0"/>
        <w:spacing w:before="220" w:after="0" w:line="240" w:lineRule="auto"/>
        <w:ind w:firstLine="540"/>
        <w:jc w:val="both"/>
        <w:rPr>
          <w:rFonts w:ascii="Times New Roman" w:hAnsi="Times New Roman" w:cs="Times New Roman"/>
          <w:bCs/>
        </w:rPr>
      </w:pPr>
      <w:proofErr w:type="gramStart"/>
      <w:r w:rsidRPr="00C25D26">
        <w:rPr>
          <w:rFonts w:ascii="Times New Roman" w:hAnsi="Times New Roman" w:cs="Times New Roman"/>
          <w:bCs/>
        </w:rPr>
        <w:t>q</w:t>
      </w:r>
      <w:proofErr w:type="gramEnd"/>
      <w:r w:rsidRPr="00C25D26">
        <w:rPr>
          <w:rFonts w:ascii="Times New Roman" w:hAnsi="Times New Roman" w:cs="Times New Roman"/>
          <w:bCs/>
        </w:rPr>
        <w:t xml:space="preserve"> - количество точек учета.</w:t>
      </w:r>
    </w:p>
    <w:p w:rsidR="00C25D26" w:rsidRPr="00C25D26" w:rsidRDefault="00C25D26" w:rsidP="00C25D26">
      <w:pPr>
        <w:autoSpaceDE w:val="0"/>
        <w:autoSpaceDN w:val="0"/>
        <w:adjustRightInd w:val="0"/>
        <w:spacing w:before="220" w:after="0" w:line="240" w:lineRule="auto"/>
        <w:ind w:firstLine="540"/>
        <w:jc w:val="both"/>
        <w:rPr>
          <w:rFonts w:ascii="Times New Roman" w:hAnsi="Times New Roman" w:cs="Times New Roman"/>
          <w:bCs/>
        </w:rPr>
      </w:pPr>
      <w:r w:rsidRPr="00C25D26">
        <w:rPr>
          <w:rFonts w:ascii="Times New Roman" w:hAnsi="Times New Roman" w:cs="Times New Roman"/>
          <w:bCs/>
        </w:rPr>
        <w:t>5. Если при технологическом присоединении Заявителя предусматривается мероприятие "последней мили" по строительству пунктов секционирования (</w:t>
      </w:r>
      <w:proofErr w:type="spellStart"/>
      <w:r w:rsidRPr="00C25D26">
        <w:rPr>
          <w:rFonts w:ascii="Times New Roman" w:hAnsi="Times New Roman" w:cs="Times New Roman"/>
          <w:bCs/>
        </w:rPr>
        <w:t>реклоузеров</w:t>
      </w:r>
      <w:proofErr w:type="spellEnd"/>
      <w:r w:rsidRPr="00C25D26">
        <w:rPr>
          <w:rFonts w:ascii="Times New Roman" w:hAnsi="Times New Roman" w:cs="Times New Roman"/>
          <w:bCs/>
        </w:rPr>
        <w:t>, распределительных пунктов, переключательных пунктов):</w:t>
      </w:r>
    </w:p>
    <w:p w:rsidR="00C25D26" w:rsidRPr="00C25D26" w:rsidRDefault="00C25D26" w:rsidP="00C25D26">
      <w:pPr>
        <w:autoSpaceDE w:val="0"/>
        <w:autoSpaceDN w:val="0"/>
        <w:adjustRightInd w:val="0"/>
        <w:spacing w:after="0" w:line="240" w:lineRule="auto"/>
        <w:ind w:firstLine="540"/>
        <w:jc w:val="both"/>
        <w:rPr>
          <w:rFonts w:ascii="Times New Roman" w:hAnsi="Times New Roman" w:cs="Times New Roman"/>
          <w:bCs/>
        </w:rPr>
      </w:pPr>
    </w:p>
    <w:p w:rsidR="00C25D26" w:rsidRPr="00C25D26" w:rsidRDefault="00C25D26" w:rsidP="00C25D26">
      <w:pPr>
        <w:autoSpaceDE w:val="0"/>
        <w:autoSpaceDN w:val="0"/>
        <w:adjustRightInd w:val="0"/>
        <w:spacing w:after="0" w:line="240" w:lineRule="auto"/>
        <w:ind w:firstLine="540"/>
        <w:jc w:val="both"/>
        <w:rPr>
          <w:rFonts w:ascii="Times New Roman" w:hAnsi="Times New Roman" w:cs="Times New Roman"/>
          <w:bCs/>
        </w:rPr>
      </w:pPr>
      <w:r w:rsidRPr="00C25D26">
        <w:rPr>
          <w:rFonts w:ascii="Times New Roman" w:hAnsi="Times New Roman" w:cs="Times New Roman"/>
          <w:bCs/>
          <w:noProof/>
          <w:position w:val="-11"/>
          <w:lang w:eastAsia="ru-RU"/>
        </w:rPr>
        <w:drawing>
          <wp:inline distT="0" distB="0" distL="0" distR="0">
            <wp:extent cx="318135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81350" cy="285750"/>
                    </a:xfrm>
                    <a:prstGeom prst="rect">
                      <a:avLst/>
                    </a:prstGeom>
                    <a:noFill/>
                    <a:ln>
                      <a:noFill/>
                    </a:ln>
                  </pic:spPr>
                </pic:pic>
              </a:graphicData>
            </a:graphic>
          </wp:inline>
        </w:drawing>
      </w:r>
    </w:p>
    <w:p w:rsidR="00C25D26" w:rsidRPr="00C25D26" w:rsidRDefault="00C25D26" w:rsidP="00C25D26">
      <w:pPr>
        <w:autoSpaceDE w:val="0"/>
        <w:autoSpaceDN w:val="0"/>
        <w:adjustRightInd w:val="0"/>
        <w:spacing w:after="0" w:line="240" w:lineRule="auto"/>
        <w:ind w:firstLine="540"/>
        <w:jc w:val="both"/>
        <w:rPr>
          <w:rFonts w:ascii="Times New Roman" w:hAnsi="Times New Roman" w:cs="Times New Roman"/>
          <w:bCs/>
        </w:rPr>
      </w:pPr>
    </w:p>
    <w:p w:rsidR="00C25D26" w:rsidRPr="00C25D26" w:rsidRDefault="00C25D26" w:rsidP="00C25D26">
      <w:pPr>
        <w:autoSpaceDE w:val="0"/>
        <w:autoSpaceDN w:val="0"/>
        <w:adjustRightInd w:val="0"/>
        <w:spacing w:after="0" w:line="240" w:lineRule="auto"/>
        <w:ind w:firstLine="540"/>
        <w:jc w:val="both"/>
        <w:rPr>
          <w:rFonts w:ascii="Times New Roman" w:hAnsi="Times New Roman" w:cs="Times New Roman"/>
          <w:bCs/>
        </w:rPr>
      </w:pPr>
      <w:proofErr w:type="gramStart"/>
      <w:r w:rsidRPr="00C25D26">
        <w:rPr>
          <w:rFonts w:ascii="Times New Roman" w:hAnsi="Times New Roman" w:cs="Times New Roman"/>
          <w:bCs/>
        </w:rPr>
        <w:t>где</w:t>
      </w:r>
      <w:proofErr w:type="gramEnd"/>
      <w:r w:rsidRPr="00C25D26">
        <w:rPr>
          <w:rFonts w:ascii="Times New Roman" w:hAnsi="Times New Roman" w:cs="Times New Roman"/>
          <w:bCs/>
        </w:rPr>
        <w:t>:</w:t>
      </w:r>
    </w:p>
    <w:p w:rsidR="00C25D26" w:rsidRPr="00C25D26" w:rsidRDefault="00C25D26" w:rsidP="00C25D26">
      <w:pPr>
        <w:autoSpaceDE w:val="0"/>
        <w:autoSpaceDN w:val="0"/>
        <w:adjustRightInd w:val="0"/>
        <w:spacing w:before="220" w:after="0" w:line="240" w:lineRule="auto"/>
        <w:ind w:firstLine="540"/>
        <w:jc w:val="both"/>
        <w:rPr>
          <w:rFonts w:ascii="Times New Roman" w:hAnsi="Times New Roman" w:cs="Times New Roman"/>
          <w:bCs/>
        </w:rPr>
      </w:pPr>
      <w:r w:rsidRPr="00C25D26">
        <w:rPr>
          <w:rFonts w:ascii="Times New Roman" w:hAnsi="Times New Roman" w:cs="Times New Roman"/>
          <w:bCs/>
        </w:rPr>
        <w:t xml:space="preserve">С1 - стандартизированная тарифная ставка на покрытие расходов на технологическое присоединение </w:t>
      </w:r>
      <w:proofErr w:type="spellStart"/>
      <w:r w:rsidRPr="00C25D26">
        <w:rPr>
          <w:rFonts w:ascii="Times New Roman" w:hAnsi="Times New Roman" w:cs="Times New Roman"/>
          <w:bCs/>
        </w:rPr>
        <w:t>энергопринимающих</w:t>
      </w:r>
      <w:proofErr w:type="spellEnd"/>
      <w:r w:rsidRPr="00C25D26">
        <w:rPr>
          <w:rFonts w:ascii="Times New Roman" w:hAnsi="Times New Roman" w:cs="Times New Roman"/>
          <w:bCs/>
        </w:rPr>
        <w:t xml:space="preserve"> устройств потребителей электрической энергии, объектов электросетевого хозяйства, принадлежащих сетевым организациям и иным лицам, не связанных со строительством объектов электросетевого хозяйства (руб./1 присоединение);</w:t>
      </w:r>
    </w:p>
    <w:p w:rsidR="00C25D26" w:rsidRPr="00C25D26" w:rsidRDefault="00C25D26" w:rsidP="00C25D26">
      <w:pPr>
        <w:autoSpaceDE w:val="0"/>
        <w:autoSpaceDN w:val="0"/>
        <w:adjustRightInd w:val="0"/>
        <w:spacing w:before="220" w:after="0" w:line="240" w:lineRule="auto"/>
        <w:ind w:firstLine="540"/>
        <w:jc w:val="both"/>
        <w:rPr>
          <w:rFonts w:ascii="Times New Roman" w:hAnsi="Times New Roman" w:cs="Times New Roman"/>
          <w:bCs/>
        </w:rPr>
      </w:pPr>
      <w:r w:rsidRPr="00C25D26">
        <w:rPr>
          <w:rFonts w:ascii="Times New Roman" w:hAnsi="Times New Roman" w:cs="Times New Roman"/>
          <w:bCs/>
        </w:rPr>
        <w:t>С4</w:t>
      </w:r>
      <w:proofErr w:type="gramStart"/>
      <w:r w:rsidRPr="00C25D26">
        <w:rPr>
          <w:rFonts w:ascii="Times New Roman" w:hAnsi="Times New Roman" w:cs="Times New Roman"/>
          <w:bCs/>
        </w:rPr>
        <w:t>i,t</w:t>
      </w:r>
      <w:proofErr w:type="gramEnd"/>
      <w:r w:rsidRPr="00C25D26">
        <w:rPr>
          <w:rFonts w:ascii="Times New Roman" w:hAnsi="Times New Roman" w:cs="Times New Roman"/>
          <w:bCs/>
        </w:rPr>
        <w:t xml:space="preserve"> - стандартизированная тарифная ставка на покрытие расходов на строительство пунктов секционирования (</w:t>
      </w:r>
      <w:proofErr w:type="spellStart"/>
      <w:r w:rsidRPr="00C25D26">
        <w:rPr>
          <w:rFonts w:ascii="Times New Roman" w:hAnsi="Times New Roman" w:cs="Times New Roman"/>
          <w:bCs/>
        </w:rPr>
        <w:t>реклоузеров</w:t>
      </w:r>
      <w:proofErr w:type="spellEnd"/>
      <w:r w:rsidRPr="00C25D26">
        <w:rPr>
          <w:rFonts w:ascii="Times New Roman" w:hAnsi="Times New Roman" w:cs="Times New Roman"/>
          <w:bCs/>
        </w:rPr>
        <w:t>, распределительных пунктов, переключательных пунктов) на i-м уровне напряжения в зависимости от вида используемого материала и (или) способа выполнения работ (t) (руб./шт.);</w:t>
      </w:r>
    </w:p>
    <w:p w:rsidR="00C25D26" w:rsidRPr="00C25D26" w:rsidRDefault="00C25D26" w:rsidP="00C25D26">
      <w:pPr>
        <w:autoSpaceDE w:val="0"/>
        <w:autoSpaceDN w:val="0"/>
        <w:adjustRightInd w:val="0"/>
        <w:spacing w:before="220" w:after="0" w:line="240" w:lineRule="auto"/>
        <w:ind w:firstLine="540"/>
        <w:jc w:val="both"/>
        <w:rPr>
          <w:rFonts w:ascii="Times New Roman" w:hAnsi="Times New Roman" w:cs="Times New Roman"/>
          <w:bCs/>
        </w:rPr>
      </w:pPr>
      <w:r w:rsidRPr="00C25D26">
        <w:rPr>
          <w:rFonts w:ascii="Times New Roman" w:hAnsi="Times New Roman" w:cs="Times New Roman"/>
          <w:bCs/>
        </w:rPr>
        <w:t>L4</w:t>
      </w:r>
      <w:proofErr w:type="gramStart"/>
      <w:r w:rsidRPr="00C25D26">
        <w:rPr>
          <w:rFonts w:ascii="Times New Roman" w:hAnsi="Times New Roman" w:cs="Times New Roman"/>
          <w:bCs/>
        </w:rPr>
        <w:t>i,t</w:t>
      </w:r>
      <w:proofErr w:type="gramEnd"/>
      <w:r w:rsidRPr="00C25D26">
        <w:rPr>
          <w:rFonts w:ascii="Times New Roman" w:hAnsi="Times New Roman" w:cs="Times New Roman"/>
          <w:bCs/>
        </w:rPr>
        <w:t xml:space="preserve"> - количество пунктов секционирования (</w:t>
      </w:r>
      <w:proofErr w:type="spellStart"/>
      <w:r w:rsidRPr="00C25D26">
        <w:rPr>
          <w:rFonts w:ascii="Times New Roman" w:hAnsi="Times New Roman" w:cs="Times New Roman"/>
          <w:bCs/>
        </w:rPr>
        <w:t>реклоузеров</w:t>
      </w:r>
      <w:proofErr w:type="spellEnd"/>
      <w:r w:rsidRPr="00C25D26">
        <w:rPr>
          <w:rFonts w:ascii="Times New Roman" w:hAnsi="Times New Roman" w:cs="Times New Roman"/>
          <w:bCs/>
        </w:rPr>
        <w:t>, распределительных пунктов, переключательных пунктов) на i-м уровне напряжения в зависимости от вида используемого материала и (или) способа выполнения работ (t) (шт.);</w:t>
      </w:r>
    </w:p>
    <w:p w:rsidR="00C25D26" w:rsidRPr="00C25D26" w:rsidRDefault="00C25D26" w:rsidP="00C25D26">
      <w:pPr>
        <w:autoSpaceDE w:val="0"/>
        <w:autoSpaceDN w:val="0"/>
        <w:adjustRightInd w:val="0"/>
        <w:spacing w:before="220" w:after="0" w:line="240" w:lineRule="auto"/>
        <w:ind w:firstLine="540"/>
        <w:jc w:val="both"/>
        <w:rPr>
          <w:rFonts w:ascii="Times New Roman" w:hAnsi="Times New Roman" w:cs="Times New Roman"/>
          <w:bCs/>
        </w:rPr>
      </w:pPr>
      <w:r w:rsidRPr="00C25D26">
        <w:rPr>
          <w:rFonts w:ascii="Times New Roman" w:hAnsi="Times New Roman" w:cs="Times New Roman"/>
          <w:bCs/>
        </w:rPr>
        <w:t>С8</w:t>
      </w:r>
      <w:proofErr w:type="gramStart"/>
      <w:r w:rsidRPr="00C25D26">
        <w:rPr>
          <w:rFonts w:ascii="Times New Roman" w:hAnsi="Times New Roman" w:cs="Times New Roman"/>
          <w:bCs/>
        </w:rPr>
        <w:t>i,t</w:t>
      </w:r>
      <w:proofErr w:type="gramEnd"/>
      <w:r w:rsidRPr="00C25D26">
        <w:rPr>
          <w:rFonts w:ascii="Times New Roman" w:hAnsi="Times New Roman" w:cs="Times New Roman"/>
          <w:bCs/>
        </w:rPr>
        <w:t xml:space="preserve"> - стандартизированная тарифная ставка на покрытие расходов сетевой организации на обеспечение средствами коммерческого учета электрической энергии (мощности) на i-м уровне напряжения в зависимости от вида используемого материала и (или) способа выполнения работ (t) (руб. за точку учета);</w:t>
      </w:r>
    </w:p>
    <w:p w:rsidR="00C25D26" w:rsidRPr="00C25D26" w:rsidRDefault="00C25D26" w:rsidP="00C25D26">
      <w:pPr>
        <w:autoSpaceDE w:val="0"/>
        <w:autoSpaceDN w:val="0"/>
        <w:adjustRightInd w:val="0"/>
        <w:spacing w:before="220" w:after="0" w:line="240" w:lineRule="auto"/>
        <w:ind w:firstLine="540"/>
        <w:jc w:val="both"/>
        <w:rPr>
          <w:rFonts w:ascii="Times New Roman" w:hAnsi="Times New Roman" w:cs="Times New Roman"/>
          <w:bCs/>
        </w:rPr>
      </w:pPr>
      <w:proofErr w:type="gramStart"/>
      <w:r w:rsidRPr="00C25D26">
        <w:rPr>
          <w:rFonts w:ascii="Times New Roman" w:hAnsi="Times New Roman" w:cs="Times New Roman"/>
          <w:bCs/>
        </w:rPr>
        <w:t>q</w:t>
      </w:r>
      <w:proofErr w:type="gramEnd"/>
      <w:r w:rsidRPr="00C25D26">
        <w:rPr>
          <w:rFonts w:ascii="Times New Roman" w:hAnsi="Times New Roman" w:cs="Times New Roman"/>
          <w:bCs/>
        </w:rPr>
        <w:t xml:space="preserve"> - количество точек учета.</w:t>
      </w:r>
    </w:p>
    <w:p w:rsidR="00C25D26" w:rsidRPr="00C25D26" w:rsidRDefault="00C25D26" w:rsidP="00C25D26">
      <w:pPr>
        <w:autoSpaceDE w:val="0"/>
        <w:autoSpaceDN w:val="0"/>
        <w:adjustRightInd w:val="0"/>
        <w:spacing w:before="220" w:after="0" w:line="240" w:lineRule="auto"/>
        <w:ind w:firstLine="540"/>
        <w:jc w:val="both"/>
        <w:rPr>
          <w:rFonts w:ascii="Times New Roman" w:hAnsi="Times New Roman" w:cs="Times New Roman"/>
          <w:bCs/>
        </w:rPr>
      </w:pPr>
      <w:r w:rsidRPr="00C25D26">
        <w:rPr>
          <w:rFonts w:ascii="Times New Roman" w:hAnsi="Times New Roman" w:cs="Times New Roman"/>
          <w:bCs/>
        </w:rPr>
        <w:t xml:space="preserve">6. Если при технологическом присоединении Заявителя предусматриваются мероприятия "последней мили" по строительству трансформаторных подстанций (ТП), распределительных трансформаторных подстанций (РТП) с уровнем напряжения до 35 </w:t>
      </w:r>
      <w:proofErr w:type="spellStart"/>
      <w:r w:rsidRPr="00C25D26">
        <w:rPr>
          <w:rFonts w:ascii="Times New Roman" w:hAnsi="Times New Roman" w:cs="Times New Roman"/>
          <w:bCs/>
        </w:rPr>
        <w:t>кВ</w:t>
      </w:r>
      <w:proofErr w:type="spellEnd"/>
      <w:r w:rsidRPr="00C25D26">
        <w:rPr>
          <w:rFonts w:ascii="Times New Roman" w:hAnsi="Times New Roman" w:cs="Times New Roman"/>
          <w:bCs/>
        </w:rPr>
        <w:t xml:space="preserve"> и по строительству центров питания, подстанций уровнем напряжения 35 </w:t>
      </w:r>
      <w:proofErr w:type="spellStart"/>
      <w:r w:rsidRPr="00C25D26">
        <w:rPr>
          <w:rFonts w:ascii="Times New Roman" w:hAnsi="Times New Roman" w:cs="Times New Roman"/>
          <w:bCs/>
        </w:rPr>
        <w:t>кВ</w:t>
      </w:r>
      <w:proofErr w:type="spellEnd"/>
      <w:r w:rsidRPr="00C25D26">
        <w:rPr>
          <w:rFonts w:ascii="Times New Roman" w:hAnsi="Times New Roman" w:cs="Times New Roman"/>
          <w:bCs/>
        </w:rPr>
        <w:t xml:space="preserve"> и выше (ПС):</w:t>
      </w:r>
    </w:p>
    <w:p w:rsidR="00C25D26" w:rsidRPr="00C25D26" w:rsidRDefault="00C25D26" w:rsidP="00C25D26">
      <w:pPr>
        <w:autoSpaceDE w:val="0"/>
        <w:autoSpaceDN w:val="0"/>
        <w:adjustRightInd w:val="0"/>
        <w:spacing w:after="0" w:line="240" w:lineRule="auto"/>
        <w:ind w:firstLine="540"/>
        <w:jc w:val="both"/>
        <w:rPr>
          <w:rFonts w:ascii="Times New Roman" w:hAnsi="Times New Roman" w:cs="Times New Roman"/>
          <w:bCs/>
        </w:rPr>
      </w:pPr>
    </w:p>
    <w:p w:rsidR="00C25D26" w:rsidRPr="00C25D26" w:rsidRDefault="00C25D26" w:rsidP="00C25D26">
      <w:pPr>
        <w:autoSpaceDE w:val="0"/>
        <w:autoSpaceDN w:val="0"/>
        <w:adjustRightInd w:val="0"/>
        <w:spacing w:after="0" w:line="240" w:lineRule="auto"/>
        <w:ind w:firstLine="540"/>
        <w:jc w:val="both"/>
        <w:rPr>
          <w:rFonts w:ascii="Times New Roman" w:hAnsi="Times New Roman" w:cs="Times New Roman"/>
          <w:bCs/>
        </w:rPr>
        <w:sectPr w:rsidR="00C25D26" w:rsidRPr="00C25D26">
          <w:pgSz w:w="11905" w:h="16838"/>
          <w:pgMar w:top="1134" w:right="850" w:bottom="1134" w:left="1701" w:header="0" w:footer="0" w:gutter="0"/>
          <w:cols w:space="720"/>
          <w:noEndnote/>
        </w:sectPr>
      </w:pPr>
    </w:p>
    <w:p w:rsidR="00C25D26" w:rsidRPr="00C25D26" w:rsidRDefault="00C25D26" w:rsidP="00C25D26">
      <w:pPr>
        <w:autoSpaceDE w:val="0"/>
        <w:autoSpaceDN w:val="0"/>
        <w:adjustRightInd w:val="0"/>
        <w:spacing w:after="0" w:line="240" w:lineRule="auto"/>
        <w:ind w:firstLine="540"/>
        <w:jc w:val="both"/>
        <w:rPr>
          <w:rFonts w:ascii="Times New Roman" w:hAnsi="Times New Roman" w:cs="Times New Roman"/>
          <w:bCs/>
        </w:rPr>
      </w:pPr>
      <w:r w:rsidRPr="00C25D26">
        <w:rPr>
          <w:rFonts w:ascii="Times New Roman" w:hAnsi="Times New Roman" w:cs="Times New Roman"/>
          <w:bCs/>
          <w:noProof/>
          <w:position w:val="-11"/>
          <w:lang w:eastAsia="ru-RU"/>
        </w:rPr>
        <w:drawing>
          <wp:inline distT="0" distB="0" distL="0" distR="0">
            <wp:extent cx="8039100" cy="285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039100" cy="285750"/>
                    </a:xfrm>
                    <a:prstGeom prst="rect">
                      <a:avLst/>
                    </a:prstGeom>
                    <a:noFill/>
                    <a:ln>
                      <a:noFill/>
                    </a:ln>
                  </pic:spPr>
                </pic:pic>
              </a:graphicData>
            </a:graphic>
          </wp:inline>
        </w:drawing>
      </w:r>
    </w:p>
    <w:p w:rsidR="00C25D26" w:rsidRPr="00C25D26" w:rsidRDefault="00C25D26" w:rsidP="00C25D26">
      <w:pPr>
        <w:autoSpaceDE w:val="0"/>
        <w:autoSpaceDN w:val="0"/>
        <w:adjustRightInd w:val="0"/>
        <w:spacing w:after="0" w:line="240" w:lineRule="auto"/>
        <w:ind w:firstLine="540"/>
        <w:jc w:val="both"/>
        <w:rPr>
          <w:rFonts w:ascii="Times New Roman" w:hAnsi="Times New Roman" w:cs="Times New Roman"/>
          <w:bCs/>
        </w:rPr>
        <w:sectPr w:rsidR="00C25D26" w:rsidRPr="00C25D26">
          <w:pgSz w:w="16838" w:h="11905" w:orient="landscape"/>
          <w:pgMar w:top="1701" w:right="1134" w:bottom="850" w:left="1134" w:header="0" w:footer="0" w:gutter="0"/>
          <w:cols w:space="720"/>
          <w:noEndnote/>
        </w:sectPr>
      </w:pPr>
    </w:p>
    <w:p w:rsidR="00C25D26" w:rsidRPr="00C25D26" w:rsidRDefault="00C25D26" w:rsidP="00C25D26">
      <w:pPr>
        <w:autoSpaceDE w:val="0"/>
        <w:autoSpaceDN w:val="0"/>
        <w:adjustRightInd w:val="0"/>
        <w:spacing w:after="0" w:line="240" w:lineRule="auto"/>
        <w:ind w:firstLine="540"/>
        <w:jc w:val="both"/>
        <w:rPr>
          <w:rFonts w:ascii="Times New Roman" w:hAnsi="Times New Roman" w:cs="Times New Roman"/>
          <w:bCs/>
        </w:rPr>
      </w:pPr>
    </w:p>
    <w:p w:rsidR="00C25D26" w:rsidRPr="00C25D26" w:rsidRDefault="00C25D26" w:rsidP="00C25D26">
      <w:pPr>
        <w:autoSpaceDE w:val="0"/>
        <w:autoSpaceDN w:val="0"/>
        <w:adjustRightInd w:val="0"/>
        <w:spacing w:after="0" w:line="240" w:lineRule="auto"/>
        <w:ind w:firstLine="540"/>
        <w:jc w:val="both"/>
        <w:rPr>
          <w:rFonts w:ascii="Times New Roman" w:hAnsi="Times New Roman" w:cs="Times New Roman"/>
          <w:bCs/>
        </w:rPr>
      </w:pPr>
      <w:proofErr w:type="gramStart"/>
      <w:r w:rsidRPr="00C25D26">
        <w:rPr>
          <w:rFonts w:ascii="Times New Roman" w:hAnsi="Times New Roman" w:cs="Times New Roman"/>
          <w:bCs/>
        </w:rPr>
        <w:t>где</w:t>
      </w:r>
      <w:proofErr w:type="gramEnd"/>
      <w:r w:rsidRPr="00C25D26">
        <w:rPr>
          <w:rFonts w:ascii="Times New Roman" w:hAnsi="Times New Roman" w:cs="Times New Roman"/>
          <w:bCs/>
        </w:rPr>
        <w:t>:</w:t>
      </w:r>
    </w:p>
    <w:p w:rsidR="00C25D26" w:rsidRPr="00C25D26" w:rsidRDefault="00C25D26" w:rsidP="00C25D26">
      <w:pPr>
        <w:autoSpaceDE w:val="0"/>
        <w:autoSpaceDN w:val="0"/>
        <w:adjustRightInd w:val="0"/>
        <w:spacing w:before="220" w:after="0" w:line="240" w:lineRule="auto"/>
        <w:ind w:firstLine="540"/>
        <w:jc w:val="both"/>
        <w:rPr>
          <w:rFonts w:ascii="Times New Roman" w:hAnsi="Times New Roman" w:cs="Times New Roman"/>
          <w:bCs/>
        </w:rPr>
      </w:pPr>
      <w:r w:rsidRPr="00C25D26">
        <w:rPr>
          <w:rFonts w:ascii="Times New Roman" w:hAnsi="Times New Roman" w:cs="Times New Roman"/>
          <w:bCs/>
        </w:rPr>
        <w:t xml:space="preserve">С1 - стандартизированная тарифная ставка на покрытие расходов на технологическое присоединение </w:t>
      </w:r>
      <w:proofErr w:type="spellStart"/>
      <w:r w:rsidRPr="00C25D26">
        <w:rPr>
          <w:rFonts w:ascii="Times New Roman" w:hAnsi="Times New Roman" w:cs="Times New Roman"/>
          <w:bCs/>
        </w:rPr>
        <w:t>энергопринимающих</w:t>
      </w:r>
      <w:proofErr w:type="spellEnd"/>
      <w:r w:rsidRPr="00C25D26">
        <w:rPr>
          <w:rFonts w:ascii="Times New Roman" w:hAnsi="Times New Roman" w:cs="Times New Roman"/>
          <w:bCs/>
        </w:rPr>
        <w:t xml:space="preserve"> устройств потребителей электрической энергии, объектов электросетевого хозяйства, принадлежащих сетевым организациям и иным лицам, не связанных со строительством объектов электросетевого хозяйства (руб./1 присоединение);</w:t>
      </w:r>
    </w:p>
    <w:p w:rsidR="00C25D26" w:rsidRPr="00C25D26" w:rsidRDefault="00C25D26" w:rsidP="00C25D26">
      <w:pPr>
        <w:autoSpaceDE w:val="0"/>
        <w:autoSpaceDN w:val="0"/>
        <w:adjustRightInd w:val="0"/>
        <w:spacing w:before="220" w:after="0" w:line="240" w:lineRule="auto"/>
        <w:ind w:firstLine="540"/>
        <w:jc w:val="both"/>
        <w:rPr>
          <w:rFonts w:ascii="Times New Roman" w:hAnsi="Times New Roman" w:cs="Times New Roman"/>
          <w:bCs/>
        </w:rPr>
      </w:pPr>
      <w:r w:rsidRPr="00C25D26">
        <w:rPr>
          <w:rFonts w:ascii="Times New Roman" w:hAnsi="Times New Roman" w:cs="Times New Roman"/>
          <w:bCs/>
        </w:rPr>
        <w:t>С2</w:t>
      </w:r>
      <w:proofErr w:type="gramStart"/>
      <w:r w:rsidRPr="00C25D26">
        <w:rPr>
          <w:rFonts w:ascii="Times New Roman" w:hAnsi="Times New Roman" w:cs="Times New Roman"/>
          <w:bCs/>
        </w:rPr>
        <w:t>i,t</w:t>
      </w:r>
      <w:proofErr w:type="gramEnd"/>
      <w:r w:rsidRPr="00C25D26">
        <w:rPr>
          <w:rFonts w:ascii="Times New Roman" w:hAnsi="Times New Roman" w:cs="Times New Roman"/>
          <w:bCs/>
        </w:rPr>
        <w:t xml:space="preserve"> - стандартизированная тарифная ставка на покрытие расходов сетевой организации на строительство воздушных линий электропередачи на i-м уровне напряжения в зависимости от вида используемого материала и (или) способа выполнения работ (t) в расчете на 1 км линий, руб./км;</w:t>
      </w:r>
    </w:p>
    <w:p w:rsidR="00C25D26" w:rsidRPr="00C25D26" w:rsidRDefault="00C25D26" w:rsidP="00C25D26">
      <w:pPr>
        <w:autoSpaceDE w:val="0"/>
        <w:autoSpaceDN w:val="0"/>
        <w:adjustRightInd w:val="0"/>
        <w:spacing w:before="220" w:after="0" w:line="240" w:lineRule="auto"/>
        <w:ind w:firstLine="540"/>
        <w:jc w:val="both"/>
        <w:rPr>
          <w:rFonts w:ascii="Times New Roman" w:hAnsi="Times New Roman" w:cs="Times New Roman"/>
          <w:bCs/>
        </w:rPr>
      </w:pPr>
      <w:r w:rsidRPr="00C25D26">
        <w:rPr>
          <w:rFonts w:ascii="Times New Roman" w:hAnsi="Times New Roman" w:cs="Times New Roman"/>
          <w:bCs/>
        </w:rPr>
        <w:t>L2</w:t>
      </w:r>
      <w:proofErr w:type="gramStart"/>
      <w:r w:rsidRPr="00C25D26">
        <w:rPr>
          <w:rFonts w:ascii="Times New Roman" w:hAnsi="Times New Roman" w:cs="Times New Roman"/>
          <w:bCs/>
        </w:rPr>
        <w:t>i,t</w:t>
      </w:r>
      <w:proofErr w:type="gramEnd"/>
      <w:r w:rsidRPr="00C25D26">
        <w:rPr>
          <w:rFonts w:ascii="Times New Roman" w:hAnsi="Times New Roman" w:cs="Times New Roman"/>
          <w:bCs/>
        </w:rPr>
        <w:t xml:space="preserve"> - протяженность воздушных линий электропередачи на i-м уровне напряжения в зависимости от вида используемого материала и (или) способа выполнения работ (t) (км);</w:t>
      </w:r>
    </w:p>
    <w:p w:rsidR="00C25D26" w:rsidRPr="00C25D26" w:rsidRDefault="00C25D26" w:rsidP="00C25D26">
      <w:pPr>
        <w:autoSpaceDE w:val="0"/>
        <w:autoSpaceDN w:val="0"/>
        <w:adjustRightInd w:val="0"/>
        <w:spacing w:before="220" w:after="0" w:line="240" w:lineRule="auto"/>
        <w:ind w:firstLine="540"/>
        <w:jc w:val="both"/>
        <w:rPr>
          <w:rFonts w:ascii="Times New Roman" w:hAnsi="Times New Roman" w:cs="Times New Roman"/>
          <w:bCs/>
        </w:rPr>
      </w:pPr>
      <w:r w:rsidRPr="00C25D26">
        <w:rPr>
          <w:rFonts w:ascii="Times New Roman" w:hAnsi="Times New Roman" w:cs="Times New Roman"/>
          <w:bCs/>
        </w:rPr>
        <w:t>С3</w:t>
      </w:r>
      <w:proofErr w:type="gramStart"/>
      <w:r w:rsidRPr="00C25D26">
        <w:rPr>
          <w:rFonts w:ascii="Times New Roman" w:hAnsi="Times New Roman" w:cs="Times New Roman"/>
          <w:bCs/>
        </w:rPr>
        <w:t>i,t</w:t>
      </w:r>
      <w:proofErr w:type="gramEnd"/>
      <w:r w:rsidRPr="00C25D26">
        <w:rPr>
          <w:rFonts w:ascii="Times New Roman" w:hAnsi="Times New Roman" w:cs="Times New Roman"/>
          <w:bCs/>
        </w:rPr>
        <w:t xml:space="preserve"> - стандартизированная тарифная ставка на покрытие расходов на строительство кабельных линий электропередачи на i-м уровне напряжения в зависимости от вида используемого материала и (или) способа выполнения работ (t) в расчете на 1 км линий, руб./км;</w:t>
      </w:r>
    </w:p>
    <w:p w:rsidR="00C25D26" w:rsidRPr="00C25D26" w:rsidRDefault="00C25D26" w:rsidP="00C25D26">
      <w:pPr>
        <w:autoSpaceDE w:val="0"/>
        <w:autoSpaceDN w:val="0"/>
        <w:adjustRightInd w:val="0"/>
        <w:spacing w:before="220" w:after="0" w:line="240" w:lineRule="auto"/>
        <w:ind w:firstLine="540"/>
        <w:jc w:val="both"/>
        <w:rPr>
          <w:rFonts w:ascii="Times New Roman" w:hAnsi="Times New Roman" w:cs="Times New Roman"/>
          <w:bCs/>
        </w:rPr>
      </w:pPr>
      <w:r w:rsidRPr="00C25D26">
        <w:rPr>
          <w:rFonts w:ascii="Times New Roman" w:hAnsi="Times New Roman" w:cs="Times New Roman"/>
          <w:bCs/>
        </w:rPr>
        <w:t>L3</w:t>
      </w:r>
      <w:proofErr w:type="gramStart"/>
      <w:r w:rsidRPr="00C25D26">
        <w:rPr>
          <w:rFonts w:ascii="Times New Roman" w:hAnsi="Times New Roman" w:cs="Times New Roman"/>
          <w:bCs/>
        </w:rPr>
        <w:t>i,t</w:t>
      </w:r>
      <w:proofErr w:type="gramEnd"/>
      <w:r w:rsidRPr="00C25D26">
        <w:rPr>
          <w:rFonts w:ascii="Times New Roman" w:hAnsi="Times New Roman" w:cs="Times New Roman"/>
          <w:bCs/>
        </w:rPr>
        <w:t xml:space="preserve"> - протяженность кабельных линий электропередачи на i-м уровне напряжения в зависимости от вида используемого материала и (или) способа выполнения работ (t) (км);</w:t>
      </w:r>
    </w:p>
    <w:p w:rsidR="00C25D26" w:rsidRPr="00C25D26" w:rsidRDefault="00C25D26" w:rsidP="00C25D26">
      <w:pPr>
        <w:autoSpaceDE w:val="0"/>
        <w:autoSpaceDN w:val="0"/>
        <w:adjustRightInd w:val="0"/>
        <w:spacing w:before="220" w:after="0" w:line="240" w:lineRule="auto"/>
        <w:ind w:firstLine="540"/>
        <w:jc w:val="both"/>
        <w:rPr>
          <w:rFonts w:ascii="Times New Roman" w:hAnsi="Times New Roman" w:cs="Times New Roman"/>
          <w:bCs/>
        </w:rPr>
      </w:pPr>
      <w:r w:rsidRPr="00C25D26">
        <w:rPr>
          <w:rFonts w:ascii="Times New Roman" w:hAnsi="Times New Roman" w:cs="Times New Roman"/>
          <w:bCs/>
        </w:rPr>
        <w:t>С4</w:t>
      </w:r>
      <w:proofErr w:type="gramStart"/>
      <w:r w:rsidRPr="00C25D26">
        <w:rPr>
          <w:rFonts w:ascii="Times New Roman" w:hAnsi="Times New Roman" w:cs="Times New Roman"/>
          <w:bCs/>
        </w:rPr>
        <w:t>i,t</w:t>
      </w:r>
      <w:proofErr w:type="gramEnd"/>
      <w:r w:rsidRPr="00C25D26">
        <w:rPr>
          <w:rFonts w:ascii="Times New Roman" w:hAnsi="Times New Roman" w:cs="Times New Roman"/>
          <w:bCs/>
        </w:rPr>
        <w:t xml:space="preserve"> - стандартизированная тарифная ставка на покрытие расходов на строительство пунктов секционирования (</w:t>
      </w:r>
      <w:proofErr w:type="spellStart"/>
      <w:r w:rsidRPr="00C25D26">
        <w:rPr>
          <w:rFonts w:ascii="Times New Roman" w:hAnsi="Times New Roman" w:cs="Times New Roman"/>
          <w:bCs/>
        </w:rPr>
        <w:t>реклоузеров</w:t>
      </w:r>
      <w:proofErr w:type="spellEnd"/>
      <w:r w:rsidRPr="00C25D26">
        <w:rPr>
          <w:rFonts w:ascii="Times New Roman" w:hAnsi="Times New Roman" w:cs="Times New Roman"/>
          <w:bCs/>
        </w:rPr>
        <w:t>, распределительных пунктов, переключательных пунктов) на i-м уровне напряжения в зависимости от вида используемого материала и (или) способа выполнения работ (t) (руб./шт.);</w:t>
      </w:r>
    </w:p>
    <w:p w:rsidR="00C25D26" w:rsidRPr="00C25D26" w:rsidRDefault="00C25D26" w:rsidP="00C25D26">
      <w:pPr>
        <w:autoSpaceDE w:val="0"/>
        <w:autoSpaceDN w:val="0"/>
        <w:adjustRightInd w:val="0"/>
        <w:spacing w:before="220" w:after="0" w:line="240" w:lineRule="auto"/>
        <w:ind w:firstLine="540"/>
        <w:jc w:val="both"/>
        <w:rPr>
          <w:rFonts w:ascii="Times New Roman" w:hAnsi="Times New Roman" w:cs="Times New Roman"/>
          <w:bCs/>
        </w:rPr>
      </w:pPr>
      <w:r w:rsidRPr="00C25D26">
        <w:rPr>
          <w:rFonts w:ascii="Times New Roman" w:hAnsi="Times New Roman" w:cs="Times New Roman"/>
          <w:bCs/>
        </w:rPr>
        <w:t>L4</w:t>
      </w:r>
      <w:proofErr w:type="gramStart"/>
      <w:r w:rsidRPr="00C25D26">
        <w:rPr>
          <w:rFonts w:ascii="Times New Roman" w:hAnsi="Times New Roman" w:cs="Times New Roman"/>
          <w:bCs/>
        </w:rPr>
        <w:t>i,t</w:t>
      </w:r>
      <w:proofErr w:type="gramEnd"/>
      <w:r w:rsidRPr="00C25D26">
        <w:rPr>
          <w:rFonts w:ascii="Times New Roman" w:hAnsi="Times New Roman" w:cs="Times New Roman"/>
          <w:bCs/>
        </w:rPr>
        <w:t xml:space="preserve"> - количество пунктов секционирования (</w:t>
      </w:r>
      <w:proofErr w:type="spellStart"/>
      <w:r w:rsidRPr="00C25D26">
        <w:rPr>
          <w:rFonts w:ascii="Times New Roman" w:hAnsi="Times New Roman" w:cs="Times New Roman"/>
          <w:bCs/>
        </w:rPr>
        <w:t>реклоузеров</w:t>
      </w:r>
      <w:proofErr w:type="spellEnd"/>
      <w:r w:rsidRPr="00C25D26">
        <w:rPr>
          <w:rFonts w:ascii="Times New Roman" w:hAnsi="Times New Roman" w:cs="Times New Roman"/>
          <w:bCs/>
        </w:rPr>
        <w:t>, распределительных пунктов, переключательных пунктов) на i-м уровне напряжения в зависимости от вида используемого материала и (или) способа выполнения работ (t) (шт.);</w:t>
      </w:r>
    </w:p>
    <w:p w:rsidR="00C25D26" w:rsidRPr="00C25D26" w:rsidRDefault="00C25D26" w:rsidP="00C25D26">
      <w:pPr>
        <w:autoSpaceDE w:val="0"/>
        <w:autoSpaceDN w:val="0"/>
        <w:adjustRightInd w:val="0"/>
        <w:spacing w:before="220" w:after="0" w:line="240" w:lineRule="auto"/>
        <w:ind w:firstLine="540"/>
        <w:jc w:val="both"/>
        <w:rPr>
          <w:rFonts w:ascii="Times New Roman" w:hAnsi="Times New Roman" w:cs="Times New Roman"/>
          <w:bCs/>
        </w:rPr>
      </w:pPr>
      <w:r w:rsidRPr="00C25D26">
        <w:rPr>
          <w:rFonts w:ascii="Times New Roman" w:hAnsi="Times New Roman" w:cs="Times New Roman"/>
          <w:bCs/>
        </w:rPr>
        <w:t>С5</w:t>
      </w:r>
      <w:proofErr w:type="gramStart"/>
      <w:r w:rsidRPr="00C25D26">
        <w:rPr>
          <w:rFonts w:ascii="Times New Roman" w:hAnsi="Times New Roman" w:cs="Times New Roman"/>
          <w:bCs/>
        </w:rPr>
        <w:t>i,t</w:t>
      </w:r>
      <w:proofErr w:type="gramEnd"/>
      <w:r w:rsidRPr="00C25D26">
        <w:rPr>
          <w:rFonts w:ascii="Times New Roman" w:hAnsi="Times New Roman" w:cs="Times New Roman"/>
          <w:bCs/>
        </w:rPr>
        <w:t xml:space="preserve"> - стандартизированная тарифная ставка на покрытие расходов на строительство трансформаторных подстанций (ТП) с уровнем напряжения до 35 </w:t>
      </w:r>
      <w:proofErr w:type="spellStart"/>
      <w:r w:rsidRPr="00C25D26">
        <w:rPr>
          <w:rFonts w:ascii="Times New Roman" w:hAnsi="Times New Roman" w:cs="Times New Roman"/>
          <w:bCs/>
        </w:rPr>
        <w:t>кВ</w:t>
      </w:r>
      <w:proofErr w:type="spellEnd"/>
      <w:r w:rsidRPr="00C25D26">
        <w:rPr>
          <w:rFonts w:ascii="Times New Roman" w:hAnsi="Times New Roman" w:cs="Times New Roman"/>
          <w:bCs/>
        </w:rPr>
        <w:t xml:space="preserve"> в зависимости от вида используемого материала и (или) способа выполнения работ (t) (руб./кВт);</w:t>
      </w:r>
    </w:p>
    <w:p w:rsidR="00C25D26" w:rsidRPr="00C25D26" w:rsidRDefault="00C25D26" w:rsidP="00C25D26">
      <w:pPr>
        <w:autoSpaceDE w:val="0"/>
        <w:autoSpaceDN w:val="0"/>
        <w:adjustRightInd w:val="0"/>
        <w:spacing w:before="220" w:after="0" w:line="240" w:lineRule="auto"/>
        <w:ind w:firstLine="540"/>
        <w:jc w:val="both"/>
        <w:rPr>
          <w:rFonts w:ascii="Times New Roman" w:hAnsi="Times New Roman" w:cs="Times New Roman"/>
          <w:bCs/>
        </w:rPr>
      </w:pPr>
      <w:r w:rsidRPr="00C25D26">
        <w:rPr>
          <w:rFonts w:ascii="Times New Roman" w:hAnsi="Times New Roman" w:cs="Times New Roman"/>
          <w:bCs/>
        </w:rPr>
        <w:t>С6</w:t>
      </w:r>
      <w:proofErr w:type="gramStart"/>
      <w:r w:rsidRPr="00C25D26">
        <w:rPr>
          <w:rFonts w:ascii="Times New Roman" w:hAnsi="Times New Roman" w:cs="Times New Roman"/>
          <w:bCs/>
        </w:rPr>
        <w:t>i,t</w:t>
      </w:r>
      <w:proofErr w:type="gramEnd"/>
      <w:r w:rsidRPr="00C25D26">
        <w:rPr>
          <w:rFonts w:ascii="Times New Roman" w:hAnsi="Times New Roman" w:cs="Times New Roman"/>
          <w:bCs/>
        </w:rPr>
        <w:t xml:space="preserve"> - стандартизированная тарифная ставка на покрытие расходов на строительство распределительных трансформаторных подстанций (РТП) уровнем напряжения до 35 </w:t>
      </w:r>
      <w:proofErr w:type="spellStart"/>
      <w:r w:rsidRPr="00C25D26">
        <w:rPr>
          <w:rFonts w:ascii="Times New Roman" w:hAnsi="Times New Roman" w:cs="Times New Roman"/>
          <w:bCs/>
        </w:rPr>
        <w:t>кВ</w:t>
      </w:r>
      <w:proofErr w:type="spellEnd"/>
      <w:r w:rsidRPr="00C25D26">
        <w:rPr>
          <w:rFonts w:ascii="Times New Roman" w:hAnsi="Times New Roman" w:cs="Times New Roman"/>
          <w:bCs/>
        </w:rPr>
        <w:t xml:space="preserve"> в зависимости от вида используемого материала и (или) способа выполнения работ (t) (руб./кВт);</w:t>
      </w:r>
    </w:p>
    <w:p w:rsidR="00C25D26" w:rsidRPr="00C25D26" w:rsidRDefault="00C25D26" w:rsidP="00C25D26">
      <w:pPr>
        <w:autoSpaceDE w:val="0"/>
        <w:autoSpaceDN w:val="0"/>
        <w:adjustRightInd w:val="0"/>
        <w:spacing w:before="220" w:after="0" w:line="240" w:lineRule="auto"/>
        <w:ind w:firstLine="540"/>
        <w:jc w:val="both"/>
        <w:rPr>
          <w:rFonts w:ascii="Times New Roman" w:hAnsi="Times New Roman" w:cs="Times New Roman"/>
          <w:bCs/>
        </w:rPr>
      </w:pPr>
      <w:r w:rsidRPr="00C25D26">
        <w:rPr>
          <w:rFonts w:ascii="Times New Roman" w:hAnsi="Times New Roman" w:cs="Times New Roman"/>
          <w:bCs/>
        </w:rPr>
        <w:t>С7</w:t>
      </w:r>
      <w:proofErr w:type="gramStart"/>
      <w:r w:rsidRPr="00C25D26">
        <w:rPr>
          <w:rFonts w:ascii="Times New Roman" w:hAnsi="Times New Roman" w:cs="Times New Roman"/>
          <w:bCs/>
        </w:rPr>
        <w:t>i,t</w:t>
      </w:r>
      <w:proofErr w:type="gramEnd"/>
      <w:r w:rsidRPr="00C25D26">
        <w:rPr>
          <w:rFonts w:ascii="Times New Roman" w:hAnsi="Times New Roman" w:cs="Times New Roman"/>
          <w:bCs/>
        </w:rPr>
        <w:t xml:space="preserve"> - стандартизированная тарифная ставка на покрытие расходов на строительство центров питания, подстанций уровнем напряжения 35 </w:t>
      </w:r>
      <w:proofErr w:type="spellStart"/>
      <w:r w:rsidRPr="00C25D26">
        <w:rPr>
          <w:rFonts w:ascii="Times New Roman" w:hAnsi="Times New Roman" w:cs="Times New Roman"/>
          <w:bCs/>
        </w:rPr>
        <w:t>кВ</w:t>
      </w:r>
      <w:proofErr w:type="spellEnd"/>
      <w:r w:rsidRPr="00C25D26">
        <w:rPr>
          <w:rFonts w:ascii="Times New Roman" w:hAnsi="Times New Roman" w:cs="Times New Roman"/>
          <w:bCs/>
        </w:rPr>
        <w:t xml:space="preserve"> и выше (ПС) в зависимости от вида используемого материала и (или) способа выполнения работ (t) (руб./кВт);</w:t>
      </w:r>
    </w:p>
    <w:p w:rsidR="00C25D26" w:rsidRPr="00C25D26" w:rsidRDefault="00C25D26" w:rsidP="00C25D26">
      <w:pPr>
        <w:autoSpaceDE w:val="0"/>
        <w:autoSpaceDN w:val="0"/>
        <w:adjustRightInd w:val="0"/>
        <w:spacing w:before="220" w:after="0" w:line="240" w:lineRule="auto"/>
        <w:ind w:firstLine="540"/>
        <w:jc w:val="both"/>
        <w:rPr>
          <w:rFonts w:ascii="Times New Roman" w:hAnsi="Times New Roman" w:cs="Times New Roman"/>
          <w:bCs/>
        </w:rPr>
      </w:pPr>
      <w:proofErr w:type="spellStart"/>
      <w:r w:rsidRPr="00C25D26">
        <w:rPr>
          <w:rFonts w:ascii="Times New Roman" w:hAnsi="Times New Roman" w:cs="Times New Roman"/>
          <w:bCs/>
        </w:rPr>
        <w:t>Ni</w:t>
      </w:r>
      <w:proofErr w:type="spellEnd"/>
      <w:r w:rsidRPr="00C25D26">
        <w:rPr>
          <w:rFonts w:ascii="Times New Roman" w:hAnsi="Times New Roman" w:cs="Times New Roman"/>
          <w:bCs/>
        </w:rPr>
        <w:t xml:space="preserve"> - объем максимальной мощности, указанный Заявителем в заявке на технологическое присоединение на i-м уровне напряжения (кВт);</w:t>
      </w:r>
    </w:p>
    <w:p w:rsidR="00C25D26" w:rsidRPr="00C25D26" w:rsidRDefault="00C25D26" w:rsidP="00C25D26">
      <w:pPr>
        <w:autoSpaceDE w:val="0"/>
        <w:autoSpaceDN w:val="0"/>
        <w:adjustRightInd w:val="0"/>
        <w:spacing w:before="220" w:after="0" w:line="240" w:lineRule="auto"/>
        <w:ind w:firstLine="540"/>
        <w:jc w:val="both"/>
        <w:rPr>
          <w:rFonts w:ascii="Times New Roman" w:hAnsi="Times New Roman" w:cs="Times New Roman"/>
          <w:bCs/>
        </w:rPr>
      </w:pPr>
      <w:r w:rsidRPr="00C25D26">
        <w:rPr>
          <w:rFonts w:ascii="Times New Roman" w:hAnsi="Times New Roman" w:cs="Times New Roman"/>
          <w:bCs/>
        </w:rPr>
        <w:t>С8</w:t>
      </w:r>
      <w:proofErr w:type="gramStart"/>
      <w:r w:rsidRPr="00C25D26">
        <w:rPr>
          <w:rFonts w:ascii="Times New Roman" w:hAnsi="Times New Roman" w:cs="Times New Roman"/>
          <w:bCs/>
        </w:rPr>
        <w:t>i,t</w:t>
      </w:r>
      <w:proofErr w:type="gramEnd"/>
      <w:r w:rsidRPr="00C25D26">
        <w:rPr>
          <w:rFonts w:ascii="Times New Roman" w:hAnsi="Times New Roman" w:cs="Times New Roman"/>
          <w:bCs/>
        </w:rPr>
        <w:t xml:space="preserve"> - стандартизированная тарифная ставка на покрытие расходов сетевой организации на обеспечение средствами коммерческого учета электрической энергии (мощности) на i-м уровне напряжения в зависимости от вида используемого материала и (или) способа выполнения работ (t) (руб. за точку учета);</w:t>
      </w:r>
    </w:p>
    <w:p w:rsidR="00C25D26" w:rsidRPr="00C25D26" w:rsidRDefault="00C25D26" w:rsidP="00C25D26">
      <w:pPr>
        <w:autoSpaceDE w:val="0"/>
        <w:autoSpaceDN w:val="0"/>
        <w:adjustRightInd w:val="0"/>
        <w:spacing w:before="220" w:after="0" w:line="240" w:lineRule="auto"/>
        <w:ind w:firstLine="540"/>
        <w:jc w:val="both"/>
        <w:rPr>
          <w:rFonts w:ascii="Times New Roman" w:hAnsi="Times New Roman" w:cs="Times New Roman"/>
          <w:bCs/>
        </w:rPr>
      </w:pPr>
      <w:proofErr w:type="gramStart"/>
      <w:r w:rsidRPr="00C25D26">
        <w:rPr>
          <w:rFonts w:ascii="Times New Roman" w:hAnsi="Times New Roman" w:cs="Times New Roman"/>
          <w:bCs/>
        </w:rPr>
        <w:t>q</w:t>
      </w:r>
      <w:proofErr w:type="gramEnd"/>
      <w:r w:rsidRPr="00C25D26">
        <w:rPr>
          <w:rFonts w:ascii="Times New Roman" w:hAnsi="Times New Roman" w:cs="Times New Roman"/>
          <w:bCs/>
        </w:rPr>
        <w:t xml:space="preserve"> - количество точек учета.</w:t>
      </w:r>
    </w:p>
    <w:p w:rsidR="00C25D26" w:rsidRPr="00C25D26" w:rsidRDefault="00C25D26" w:rsidP="00C25D26">
      <w:pPr>
        <w:autoSpaceDE w:val="0"/>
        <w:autoSpaceDN w:val="0"/>
        <w:adjustRightInd w:val="0"/>
        <w:spacing w:before="220" w:after="0" w:line="240" w:lineRule="auto"/>
        <w:ind w:firstLine="540"/>
        <w:jc w:val="both"/>
        <w:rPr>
          <w:rFonts w:ascii="Times New Roman" w:hAnsi="Times New Roman" w:cs="Times New Roman"/>
          <w:bCs/>
        </w:rPr>
      </w:pPr>
      <w:r w:rsidRPr="00C25D26">
        <w:rPr>
          <w:rFonts w:ascii="Times New Roman" w:hAnsi="Times New Roman" w:cs="Times New Roman"/>
          <w:bCs/>
        </w:rPr>
        <w:t>Примечание.</w:t>
      </w:r>
    </w:p>
    <w:p w:rsidR="00C25D26" w:rsidRPr="00C25D26" w:rsidRDefault="00C25D26" w:rsidP="00C25D26">
      <w:pPr>
        <w:autoSpaceDE w:val="0"/>
        <w:autoSpaceDN w:val="0"/>
        <w:adjustRightInd w:val="0"/>
        <w:spacing w:before="220" w:after="0" w:line="240" w:lineRule="auto"/>
        <w:ind w:firstLine="540"/>
        <w:jc w:val="both"/>
        <w:rPr>
          <w:rFonts w:ascii="Times New Roman" w:hAnsi="Times New Roman" w:cs="Times New Roman"/>
          <w:bCs/>
        </w:rPr>
      </w:pPr>
      <w:r w:rsidRPr="00C25D26">
        <w:rPr>
          <w:rFonts w:ascii="Times New Roman" w:hAnsi="Times New Roman" w:cs="Times New Roman"/>
          <w:bCs/>
        </w:rPr>
        <w:t>1. Размер платы за технологическое присоединение рассчитывается территориальными сетевыми организациями согласно выданным техническим условиям в соответствии с утвержденными формулами.</w:t>
      </w:r>
    </w:p>
    <w:p w:rsidR="00C25D26" w:rsidRPr="00C25D26" w:rsidRDefault="00C25D26" w:rsidP="00C25D26">
      <w:pPr>
        <w:autoSpaceDE w:val="0"/>
        <w:autoSpaceDN w:val="0"/>
        <w:adjustRightInd w:val="0"/>
        <w:spacing w:before="220" w:after="0" w:line="240" w:lineRule="auto"/>
        <w:ind w:firstLine="540"/>
        <w:jc w:val="both"/>
        <w:rPr>
          <w:rFonts w:ascii="Times New Roman" w:hAnsi="Times New Roman" w:cs="Times New Roman"/>
          <w:bCs/>
        </w:rPr>
      </w:pPr>
      <w:r w:rsidRPr="00C25D26">
        <w:rPr>
          <w:rFonts w:ascii="Times New Roman" w:hAnsi="Times New Roman" w:cs="Times New Roman"/>
          <w:bCs/>
        </w:rPr>
        <w:t xml:space="preserve">2. В соответствии с </w:t>
      </w:r>
      <w:hyperlink r:id="rId23" w:history="1">
        <w:r w:rsidRPr="00C25D26">
          <w:rPr>
            <w:rFonts w:ascii="Times New Roman" w:hAnsi="Times New Roman" w:cs="Times New Roman"/>
            <w:bCs/>
            <w:color w:val="0000FF"/>
          </w:rPr>
          <w:t>подпунктом "г" пункта 30</w:t>
        </w:r>
      </w:hyperlink>
      <w:r w:rsidRPr="00C25D26">
        <w:rPr>
          <w:rFonts w:ascii="Times New Roman" w:hAnsi="Times New Roman" w:cs="Times New Roman"/>
          <w:bCs/>
        </w:rPr>
        <w:t xml:space="preserve"> Методических указаний, если при технологическом присоединении Заявителя согласно техническим условиям срок выполнения мероприятий по технологическому присоединению предусмотрен на период больше одного года, то стоимость мероприятий, учитываемых в плате, рассчитанной в год подачи заявки, индексируется следующим образом:</w:t>
      </w:r>
    </w:p>
    <w:p w:rsidR="00C25D26" w:rsidRPr="00C25D26" w:rsidRDefault="00C25D26" w:rsidP="00C25D26">
      <w:pPr>
        <w:autoSpaceDE w:val="0"/>
        <w:autoSpaceDN w:val="0"/>
        <w:adjustRightInd w:val="0"/>
        <w:spacing w:before="220" w:after="0" w:line="240" w:lineRule="auto"/>
        <w:ind w:firstLine="540"/>
        <w:jc w:val="both"/>
        <w:rPr>
          <w:rFonts w:ascii="Times New Roman" w:hAnsi="Times New Roman" w:cs="Times New Roman"/>
          <w:bCs/>
        </w:rPr>
      </w:pPr>
      <w:r w:rsidRPr="00C25D26">
        <w:rPr>
          <w:rFonts w:ascii="Times New Roman" w:hAnsi="Times New Roman" w:cs="Times New Roman"/>
          <w:bCs/>
        </w:rPr>
        <w:t>- 50% стоимости мероприятий, предусмотренных техническими условиями, определяется в ценах года, соответствующего году утверждения платы;</w:t>
      </w:r>
    </w:p>
    <w:p w:rsidR="00C25D26" w:rsidRPr="00C25D26" w:rsidRDefault="00C25D26" w:rsidP="00C25D26">
      <w:pPr>
        <w:autoSpaceDE w:val="0"/>
        <w:autoSpaceDN w:val="0"/>
        <w:adjustRightInd w:val="0"/>
        <w:spacing w:before="220" w:after="0" w:line="240" w:lineRule="auto"/>
        <w:ind w:firstLine="540"/>
        <w:jc w:val="both"/>
        <w:rPr>
          <w:rFonts w:ascii="Times New Roman" w:hAnsi="Times New Roman" w:cs="Times New Roman"/>
          <w:bCs/>
        </w:rPr>
      </w:pPr>
      <w:r w:rsidRPr="00C25D26">
        <w:rPr>
          <w:rFonts w:ascii="Times New Roman" w:hAnsi="Times New Roman" w:cs="Times New Roman"/>
          <w:bCs/>
        </w:rPr>
        <w:t>- 50% стоимости мероприятий, предусмотренных техническими условиями, умножается на прогнозный индекс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на год, следующий за годом утверждения платы (при отсутствии данного индекса используется индекс потребительских цен).</w:t>
      </w:r>
    </w:p>
    <w:p w:rsidR="00C25D26" w:rsidRPr="00C25D26" w:rsidRDefault="00C25D26" w:rsidP="00C25D26">
      <w:pPr>
        <w:autoSpaceDE w:val="0"/>
        <w:autoSpaceDN w:val="0"/>
        <w:adjustRightInd w:val="0"/>
        <w:spacing w:before="220" w:after="0" w:line="240" w:lineRule="auto"/>
        <w:ind w:firstLine="540"/>
        <w:jc w:val="both"/>
        <w:rPr>
          <w:rFonts w:ascii="Times New Roman" w:hAnsi="Times New Roman" w:cs="Times New Roman"/>
          <w:bCs/>
        </w:rPr>
      </w:pPr>
      <w:r w:rsidRPr="00C25D26">
        <w:rPr>
          <w:rFonts w:ascii="Times New Roman" w:hAnsi="Times New Roman" w:cs="Times New Roman"/>
          <w:bCs/>
        </w:rPr>
        <w:t xml:space="preserve">3. В случае если Заявитель при технологическом присоединении запрашивает вторую или первую категорию надежности электроснабжения (технологическое присоединение к двум независимым источникам энергоснабжения), то размер платы за технологическое присоединение определяется в соответствии с </w:t>
      </w:r>
      <w:hyperlink r:id="rId24" w:history="1">
        <w:r w:rsidRPr="00C25D26">
          <w:rPr>
            <w:rFonts w:ascii="Times New Roman" w:hAnsi="Times New Roman" w:cs="Times New Roman"/>
            <w:bCs/>
            <w:color w:val="0000FF"/>
          </w:rPr>
          <w:t>пунктом 45</w:t>
        </w:r>
      </w:hyperlink>
      <w:r w:rsidRPr="00C25D26">
        <w:rPr>
          <w:rFonts w:ascii="Times New Roman" w:hAnsi="Times New Roman" w:cs="Times New Roman"/>
          <w:bCs/>
        </w:rPr>
        <w:t xml:space="preserve"> Методических указаний.</w:t>
      </w:r>
    </w:p>
    <w:p w:rsidR="00C25D26" w:rsidRPr="00C25D26" w:rsidRDefault="00C25D26" w:rsidP="00C25D26">
      <w:pPr>
        <w:autoSpaceDE w:val="0"/>
        <w:autoSpaceDN w:val="0"/>
        <w:adjustRightInd w:val="0"/>
        <w:spacing w:after="0" w:line="240" w:lineRule="auto"/>
        <w:ind w:firstLine="540"/>
        <w:jc w:val="both"/>
        <w:rPr>
          <w:rFonts w:ascii="Times New Roman" w:hAnsi="Times New Roman" w:cs="Times New Roman"/>
          <w:bCs/>
        </w:rPr>
      </w:pPr>
    </w:p>
    <w:p w:rsidR="00C25D26" w:rsidRPr="00C25D26" w:rsidRDefault="00C25D26" w:rsidP="00C25D26">
      <w:pPr>
        <w:autoSpaceDE w:val="0"/>
        <w:autoSpaceDN w:val="0"/>
        <w:adjustRightInd w:val="0"/>
        <w:spacing w:after="0" w:line="240" w:lineRule="auto"/>
        <w:ind w:firstLine="540"/>
        <w:jc w:val="both"/>
        <w:rPr>
          <w:rFonts w:ascii="Times New Roman" w:hAnsi="Times New Roman" w:cs="Times New Roman"/>
          <w:bCs/>
        </w:rPr>
      </w:pPr>
    </w:p>
    <w:p w:rsidR="00C25D26" w:rsidRPr="00C25D26" w:rsidRDefault="00C25D26" w:rsidP="00C25D26">
      <w:pPr>
        <w:autoSpaceDE w:val="0"/>
        <w:autoSpaceDN w:val="0"/>
        <w:adjustRightInd w:val="0"/>
        <w:spacing w:after="0" w:line="240" w:lineRule="auto"/>
        <w:ind w:firstLine="540"/>
        <w:jc w:val="both"/>
        <w:rPr>
          <w:rFonts w:ascii="Times New Roman" w:hAnsi="Times New Roman" w:cs="Times New Roman"/>
          <w:bCs/>
        </w:rPr>
      </w:pPr>
    </w:p>
    <w:p w:rsidR="00C25D26" w:rsidRPr="00C25D26" w:rsidRDefault="00C25D26" w:rsidP="00C25D26">
      <w:pPr>
        <w:autoSpaceDE w:val="0"/>
        <w:autoSpaceDN w:val="0"/>
        <w:adjustRightInd w:val="0"/>
        <w:spacing w:after="0" w:line="240" w:lineRule="auto"/>
        <w:ind w:firstLine="540"/>
        <w:jc w:val="both"/>
        <w:rPr>
          <w:rFonts w:ascii="Times New Roman" w:hAnsi="Times New Roman" w:cs="Times New Roman"/>
          <w:bCs/>
        </w:rPr>
      </w:pPr>
    </w:p>
    <w:p w:rsidR="00C25D26" w:rsidRPr="00C25D26" w:rsidRDefault="00C25D26" w:rsidP="00C25D26">
      <w:pPr>
        <w:autoSpaceDE w:val="0"/>
        <w:autoSpaceDN w:val="0"/>
        <w:adjustRightInd w:val="0"/>
        <w:spacing w:after="0" w:line="240" w:lineRule="auto"/>
        <w:ind w:firstLine="540"/>
        <w:jc w:val="both"/>
        <w:rPr>
          <w:rFonts w:ascii="Times New Roman" w:hAnsi="Times New Roman" w:cs="Times New Roman"/>
          <w:bCs/>
        </w:rPr>
      </w:pPr>
    </w:p>
    <w:p w:rsidR="00C25D26" w:rsidRPr="00C25D26" w:rsidRDefault="00C25D26" w:rsidP="00C25D26">
      <w:pPr>
        <w:autoSpaceDE w:val="0"/>
        <w:autoSpaceDN w:val="0"/>
        <w:adjustRightInd w:val="0"/>
        <w:spacing w:after="0" w:line="240" w:lineRule="auto"/>
        <w:jc w:val="right"/>
        <w:outlineLvl w:val="0"/>
        <w:rPr>
          <w:rFonts w:ascii="Times New Roman" w:hAnsi="Times New Roman" w:cs="Times New Roman"/>
          <w:bCs/>
        </w:rPr>
      </w:pPr>
      <w:r w:rsidRPr="00C25D26">
        <w:rPr>
          <w:rFonts w:ascii="Times New Roman" w:hAnsi="Times New Roman" w:cs="Times New Roman"/>
          <w:bCs/>
        </w:rPr>
        <w:t>Приложение 5</w:t>
      </w:r>
    </w:p>
    <w:p w:rsidR="00C25D26" w:rsidRPr="00C25D26" w:rsidRDefault="00C25D26" w:rsidP="00C25D26">
      <w:pPr>
        <w:autoSpaceDE w:val="0"/>
        <w:autoSpaceDN w:val="0"/>
        <w:adjustRightInd w:val="0"/>
        <w:spacing w:after="0" w:line="240" w:lineRule="auto"/>
        <w:jc w:val="right"/>
        <w:rPr>
          <w:rFonts w:ascii="Times New Roman" w:hAnsi="Times New Roman" w:cs="Times New Roman"/>
          <w:bCs/>
        </w:rPr>
      </w:pPr>
      <w:proofErr w:type="gramStart"/>
      <w:r w:rsidRPr="00C25D26">
        <w:rPr>
          <w:rFonts w:ascii="Times New Roman" w:hAnsi="Times New Roman" w:cs="Times New Roman"/>
          <w:bCs/>
        </w:rPr>
        <w:t>к</w:t>
      </w:r>
      <w:proofErr w:type="gramEnd"/>
      <w:r w:rsidRPr="00C25D26">
        <w:rPr>
          <w:rFonts w:ascii="Times New Roman" w:hAnsi="Times New Roman" w:cs="Times New Roman"/>
          <w:bCs/>
        </w:rPr>
        <w:t xml:space="preserve"> постановлению</w:t>
      </w:r>
    </w:p>
    <w:p w:rsidR="00C25D26" w:rsidRPr="00C25D26" w:rsidRDefault="00C25D26" w:rsidP="00C25D26">
      <w:pPr>
        <w:autoSpaceDE w:val="0"/>
        <w:autoSpaceDN w:val="0"/>
        <w:adjustRightInd w:val="0"/>
        <w:spacing w:after="0" w:line="240" w:lineRule="auto"/>
        <w:jc w:val="right"/>
        <w:rPr>
          <w:rFonts w:ascii="Times New Roman" w:hAnsi="Times New Roman" w:cs="Times New Roman"/>
          <w:bCs/>
        </w:rPr>
      </w:pPr>
      <w:r w:rsidRPr="00C25D26">
        <w:rPr>
          <w:rFonts w:ascii="Times New Roman" w:hAnsi="Times New Roman" w:cs="Times New Roman"/>
          <w:bCs/>
        </w:rPr>
        <w:t>Департамента энергетики и тарифов</w:t>
      </w:r>
    </w:p>
    <w:p w:rsidR="00C25D26" w:rsidRPr="00C25D26" w:rsidRDefault="00C25D26" w:rsidP="00C25D26">
      <w:pPr>
        <w:autoSpaceDE w:val="0"/>
        <w:autoSpaceDN w:val="0"/>
        <w:adjustRightInd w:val="0"/>
        <w:spacing w:after="0" w:line="240" w:lineRule="auto"/>
        <w:jc w:val="right"/>
        <w:rPr>
          <w:rFonts w:ascii="Times New Roman" w:hAnsi="Times New Roman" w:cs="Times New Roman"/>
          <w:bCs/>
        </w:rPr>
      </w:pPr>
      <w:r w:rsidRPr="00C25D26">
        <w:rPr>
          <w:rFonts w:ascii="Times New Roman" w:hAnsi="Times New Roman" w:cs="Times New Roman"/>
          <w:bCs/>
        </w:rPr>
        <w:t>Ивановской области</w:t>
      </w:r>
    </w:p>
    <w:p w:rsidR="00C25D26" w:rsidRPr="00C25D26" w:rsidRDefault="00C25D26" w:rsidP="00C25D26">
      <w:pPr>
        <w:autoSpaceDE w:val="0"/>
        <w:autoSpaceDN w:val="0"/>
        <w:adjustRightInd w:val="0"/>
        <w:spacing w:after="0" w:line="240" w:lineRule="auto"/>
        <w:jc w:val="right"/>
        <w:rPr>
          <w:rFonts w:ascii="Times New Roman" w:hAnsi="Times New Roman" w:cs="Times New Roman"/>
          <w:bCs/>
        </w:rPr>
      </w:pPr>
      <w:proofErr w:type="gramStart"/>
      <w:r w:rsidRPr="00C25D26">
        <w:rPr>
          <w:rFonts w:ascii="Times New Roman" w:hAnsi="Times New Roman" w:cs="Times New Roman"/>
          <w:bCs/>
        </w:rPr>
        <w:t>от</w:t>
      </w:r>
      <w:proofErr w:type="gramEnd"/>
      <w:r w:rsidRPr="00C25D26">
        <w:rPr>
          <w:rFonts w:ascii="Times New Roman" w:hAnsi="Times New Roman" w:cs="Times New Roman"/>
          <w:bCs/>
        </w:rPr>
        <w:t xml:space="preserve"> 30.12.2020 N 78-э/6</w:t>
      </w:r>
    </w:p>
    <w:p w:rsidR="00C25D26" w:rsidRPr="00C25D26" w:rsidRDefault="00C25D26" w:rsidP="00C25D26">
      <w:pPr>
        <w:autoSpaceDE w:val="0"/>
        <w:autoSpaceDN w:val="0"/>
        <w:adjustRightInd w:val="0"/>
        <w:spacing w:after="0" w:line="240" w:lineRule="auto"/>
        <w:jc w:val="right"/>
        <w:rPr>
          <w:rFonts w:ascii="Times New Roman" w:hAnsi="Times New Roman" w:cs="Times New Roman"/>
          <w:bCs/>
        </w:rPr>
      </w:pPr>
    </w:p>
    <w:p w:rsidR="00C25D26" w:rsidRPr="00C25D26" w:rsidRDefault="00C25D26" w:rsidP="00C25D26">
      <w:pPr>
        <w:autoSpaceDE w:val="0"/>
        <w:autoSpaceDN w:val="0"/>
        <w:adjustRightInd w:val="0"/>
        <w:spacing w:after="0" w:line="240" w:lineRule="auto"/>
        <w:jc w:val="center"/>
        <w:rPr>
          <w:rFonts w:ascii="Times New Roman" w:hAnsi="Times New Roman" w:cs="Times New Roman"/>
          <w:bCs/>
        </w:rPr>
      </w:pPr>
      <w:bookmarkStart w:id="10" w:name="Par828"/>
      <w:bookmarkEnd w:id="10"/>
      <w:r w:rsidRPr="00C25D26">
        <w:rPr>
          <w:rFonts w:ascii="Times New Roman" w:hAnsi="Times New Roman" w:cs="Times New Roman"/>
          <w:bCs/>
        </w:rPr>
        <w:t>РАСХОДЫ,</w:t>
      </w:r>
    </w:p>
    <w:p w:rsidR="00C25D26" w:rsidRPr="00C25D26" w:rsidRDefault="00C25D26" w:rsidP="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СВЯЗАННЫЕ С ОСУЩЕСТВЛЕНИЕМ ТЕХНОЛОГИЧЕСКОГО ПРИСОЕДИНЕНИЯ</w:t>
      </w:r>
    </w:p>
    <w:p w:rsidR="00C25D26" w:rsidRPr="00C25D26" w:rsidRDefault="00C25D26" w:rsidP="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К ЭЛЕКТРИЧЕСКИМ СЕТЯМ ТЕРРИТОРИАЛЬНЫХ СЕТЕВЫХ ОРГАНИЗАЦИЙ</w:t>
      </w:r>
    </w:p>
    <w:p w:rsidR="00C25D26" w:rsidRPr="00C25D26" w:rsidRDefault="00C25D26" w:rsidP="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ИВАНОВСКОЙ ОБЛАСТИ НА 2021 ГОД, НЕ ВКЛЮЧАЕМЫЕ В ПЛАТУ</w:t>
      </w:r>
    </w:p>
    <w:p w:rsidR="00C25D26" w:rsidRPr="00C25D26" w:rsidRDefault="00C25D26" w:rsidP="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ЗА ТЕХНОЛОГИЧЕСКОЕ ПРИСОЕДИНЕНИЕ</w:t>
      </w:r>
    </w:p>
    <w:p w:rsidR="00C25D26" w:rsidRPr="00C25D26" w:rsidRDefault="00C25D26" w:rsidP="00C25D26">
      <w:pPr>
        <w:autoSpaceDE w:val="0"/>
        <w:autoSpaceDN w:val="0"/>
        <w:adjustRightInd w:val="0"/>
        <w:spacing w:after="0" w:line="240" w:lineRule="auto"/>
        <w:ind w:firstLine="540"/>
        <w:jc w:val="both"/>
        <w:rPr>
          <w:rFonts w:ascii="Times New Roman" w:hAnsi="Times New Roman" w:cs="Times New Roman"/>
          <w:bCs/>
        </w:rPr>
      </w:pPr>
    </w:p>
    <w:p w:rsidR="00C25D26" w:rsidRPr="00C25D26" w:rsidRDefault="00C25D26" w:rsidP="00C25D26">
      <w:pPr>
        <w:autoSpaceDE w:val="0"/>
        <w:autoSpaceDN w:val="0"/>
        <w:adjustRightInd w:val="0"/>
        <w:spacing w:after="0" w:line="240" w:lineRule="auto"/>
        <w:ind w:firstLine="540"/>
        <w:jc w:val="both"/>
        <w:rPr>
          <w:rFonts w:ascii="Times New Roman" w:hAnsi="Times New Roman" w:cs="Times New Roman"/>
          <w:bCs/>
        </w:rPr>
        <w:sectPr w:rsidR="00C25D26" w:rsidRPr="00C25D26">
          <w:pgSz w:w="11905" w:h="16838"/>
          <w:pgMar w:top="1134" w:right="850" w:bottom="1134" w:left="1701" w:header="0" w:footer="0" w:gutter="0"/>
          <w:cols w:space="720"/>
          <w:noEndnote/>
        </w:sectPr>
      </w:pPr>
    </w:p>
    <w:tbl>
      <w:tblPr>
        <w:tblW w:w="14595" w:type="dxa"/>
        <w:tblLayout w:type="fixed"/>
        <w:tblCellMar>
          <w:top w:w="102" w:type="dxa"/>
          <w:left w:w="62" w:type="dxa"/>
          <w:bottom w:w="102" w:type="dxa"/>
          <w:right w:w="62" w:type="dxa"/>
        </w:tblCellMar>
        <w:tblLook w:val="0000" w:firstRow="0" w:lastRow="0" w:firstColumn="0" w:lastColumn="0" w:noHBand="0" w:noVBand="0"/>
      </w:tblPr>
      <w:tblGrid>
        <w:gridCol w:w="567"/>
        <w:gridCol w:w="3964"/>
        <w:gridCol w:w="3544"/>
        <w:gridCol w:w="3260"/>
        <w:gridCol w:w="3260"/>
      </w:tblGrid>
      <w:tr w:rsidR="00C25D26" w:rsidRPr="00C25D26" w:rsidTr="00C25D26">
        <w:tc>
          <w:tcPr>
            <w:tcW w:w="567" w:type="dxa"/>
            <w:vMerge w:val="restart"/>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N п/п</w:t>
            </w:r>
          </w:p>
        </w:tc>
        <w:tc>
          <w:tcPr>
            <w:tcW w:w="3964" w:type="dxa"/>
            <w:vMerge w:val="restart"/>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Наименование территориальной сетевой организации Ивановской области</w:t>
            </w:r>
          </w:p>
        </w:tc>
        <w:tc>
          <w:tcPr>
            <w:tcW w:w="10064" w:type="dxa"/>
            <w:gridSpan w:val="3"/>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Расходы, связанные с осуществлением технологического присоединения к электрическим сетям территориальных сетевых организаций Ивановской области на 2021 год, не включаемые в плату за технологическое присоединение</w:t>
            </w:r>
          </w:p>
        </w:tc>
      </w:tr>
      <w:tr w:rsidR="00C25D26" w:rsidRPr="00C25D26" w:rsidTr="00C25D26">
        <w:tc>
          <w:tcPr>
            <w:tcW w:w="567" w:type="dxa"/>
            <w:vMerge/>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ind w:firstLine="540"/>
              <w:jc w:val="both"/>
              <w:rPr>
                <w:rFonts w:ascii="Times New Roman" w:hAnsi="Times New Roman" w:cs="Times New Roman"/>
                <w:bCs/>
              </w:rPr>
            </w:pPr>
          </w:p>
        </w:tc>
        <w:tc>
          <w:tcPr>
            <w:tcW w:w="3964" w:type="dxa"/>
            <w:vMerge/>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ind w:firstLine="540"/>
              <w:jc w:val="both"/>
              <w:rPr>
                <w:rFonts w:ascii="Times New Roman" w:hAnsi="Times New Roman" w:cs="Times New Roman"/>
                <w:bCs/>
              </w:rPr>
            </w:pPr>
          </w:p>
        </w:tc>
        <w:tc>
          <w:tcPr>
            <w:tcW w:w="354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 xml:space="preserve">Расходы, связанные с осуществлением технологического присоединения </w:t>
            </w:r>
            <w:proofErr w:type="spellStart"/>
            <w:r w:rsidRPr="00C25D26">
              <w:rPr>
                <w:rFonts w:ascii="Times New Roman" w:hAnsi="Times New Roman" w:cs="Times New Roman"/>
                <w:bCs/>
              </w:rPr>
              <w:t>энергопринимающих</w:t>
            </w:r>
            <w:proofErr w:type="spellEnd"/>
            <w:r w:rsidRPr="00C25D26">
              <w:rPr>
                <w:rFonts w:ascii="Times New Roman" w:hAnsi="Times New Roman" w:cs="Times New Roman"/>
                <w:bCs/>
              </w:rP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rsidRPr="00C25D26">
              <w:rPr>
                <w:rFonts w:ascii="Times New Roman" w:hAnsi="Times New Roman" w:cs="Times New Roman"/>
                <w:bCs/>
              </w:rPr>
              <w:t>энергопринимающих</w:t>
            </w:r>
            <w:proofErr w:type="spellEnd"/>
            <w:r w:rsidRPr="00C25D26">
              <w:rPr>
                <w:rFonts w:ascii="Times New Roman" w:hAnsi="Times New Roman" w:cs="Times New Roman"/>
                <w:bCs/>
              </w:rPr>
              <w:t xml:space="preserve"> устройств), тыс. руб.</w:t>
            </w:r>
          </w:p>
        </w:tc>
        <w:tc>
          <w:tcPr>
            <w:tcW w:w="3260"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 xml:space="preserve">Расходы, связанные с осуществлением технологического присоединения </w:t>
            </w:r>
            <w:proofErr w:type="spellStart"/>
            <w:r w:rsidRPr="00C25D26">
              <w:rPr>
                <w:rFonts w:ascii="Times New Roman" w:hAnsi="Times New Roman" w:cs="Times New Roman"/>
                <w:bCs/>
              </w:rPr>
              <w:t>энергопринимающих</w:t>
            </w:r>
            <w:proofErr w:type="spellEnd"/>
            <w:r w:rsidRPr="00C25D26">
              <w:rPr>
                <w:rFonts w:ascii="Times New Roman" w:hAnsi="Times New Roman" w:cs="Times New Roman"/>
                <w:bCs/>
              </w:rPr>
              <w:t xml:space="preserve"> устройств максимальной мощностью свыше 15 кВт и до 150 кВт включительно (с учетом ранее присоединенных в данной точке присоединения </w:t>
            </w:r>
            <w:proofErr w:type="spellStart"/>
            <w:r w:rsidRPr="00C25D26">
              <w:rPr>
                <w:rFonts w:ascii="Times New Roman" w:hAnsi="Times New Roman" w:cs="Times New Roman"/>
                <w:bCs/>
              </w:rPr>
              <w:t>энергопринимающих</w:t>
            </w:r>
            <w:proofErr w:type="spellEnd"/>
            <w:r w:rsidRPr="00C25D26">
              <w:rPr>
                <w:rFonts w:ascii="Times New Roman" w:hAnsi="Times New Roman" w:cs="Times New Roman"/>
                <w:bCs/>
              </w:rPr>
              <w:t xml:space="preserve"> устройств), тыс. руб.</w:t>
            </w:r>
          </w:p>
        </w:tc>
        <w:tc>
          <w:tcPr>
            <w:tcW w:w="3260"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 xml:space="preserve">Расходы на выплату процентов по кредитным договорам, связанным с рассрочкой по оплате технологического присоединения </w:t>
            </w:r>
            <w:proofErr w:type="spellStart"/>
            <w:r w:rsidRPr="00C25D26">
              <w:rPr>
                <w:rFonts w:ascii="Times New Roman" w:hAnsi="Times New Roman" w:cs="Times New Roman"/>
                <w:bCs/>
              </w:rPr>
              <w:t>энергопринимающих</w:t>
            </w:r>
            <w:proofErr w:type="spellEnd"/>
            <w:r w:rsidRPr="00C25D26">
              <w:rPr>
                <w:rFonts w:ascii="Times New Roman" w:hAnsi="Times New Roman" w:cs="Times New Roman"/>
                <w:bCs/>
              </w:rPr>
              <w:t xml:space="preserve"> устройств максимальной мощностью свыше 15 и до 150 кВт включительно (с учетом ранее присоединенных в данной точке присоединения </w:t>
            </w:r>
            <w:proofErr w:type="spellStart"/>
            <w:r w:rsidRPr="00C25D26">
              <w:rPr>
                <w:rFonts w:ascii="Times New Roman" w:hAnsi="Times New Roman" w:cs="Times New Roman"/>
                <w:bCs/>
              </w:rPr>
              <w:t>энергопринимающих</w:t>
            </w:r>
            <w:proofErr w:type="spellEnd"/>
            <w:r w:rsidRPr="00C25D26">
              <w:rPr>
                <w:rFonts w:ascii="Times New Roman" w:hAnsi="Times New Roman" w:cs="Times New Roman"/>
                <w:bCs/>
              </w:rPr>
              <w:t xml:space="preserve"> устройств), тыс. руб.</w:t>
            </w:r>
          </w:p>
        </w:tc>
      </w:tr>
      <w:tr w:rsidR="00C25D26" w:rsidRPr="00C25D26" w:rsidTr="00C25D26">
        <w:tc>
          <w:tcPr>
            <w:tcW w:w="567"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1.</w:t>
            </w:r>
          </w:p>
        </w:tc>
        <w:tc>
          <w:tcPr>
            <w:tcW w:w="396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ПАО "МРСК Центра и Приволжья" (филиал "Ивэнерго")</w:t>
            </w:r>
          </w:p>
        </w:tc>
        <w:tc>
          <w:tcPr>
            <w:tcW w:w="354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50672,38</w:t>
            </w:r>
          </w:p>
        </w:tc>
        <w:tc>
          <w:tcPr>
            <w:tcW w:w="3260"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proofErr w:type="gramStart"/>
            <w:r w:rsidRPr="00C25D26">
              <w:rPr>
                <w:rFonts w:ascii="Times New Roman" w:hAnsi="Times New Roman" w:cs="Times New Roman"/>
                <w:bCs/>
              </w:rPr>
              <w:t>x</w:t>
            </w:r>
            <w:proofErr w:type="gramEnd"/>
          </w:p>
        </w:tc>
        <w:tc>
          <w:tcPr>
            <w:tcW w:w="3260"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27,73</w:t>
            </w:r>
          </w:p>
        </w:tc>
      </w:tr>
      <w:tr w:rsidR="00C25D26" w:rsidRPr="00C25D26" w:rsidTr="00C25D26">
        <w:tc>
          <w:tcPr>
            <w:tcW w:w="567"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2.</w:t>
            </w:r>
          </w:p>
        </w:tc>
        <w:tc>
          <w:tcPr>
            <w:tcW w:w="396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АО "</w:t>
            </w:r>
            <w:proofErr w:type="spellStart"/>
            <w:r w:rsidRPr="00C25D26">
              <w:rPr>
                <w:rFonts w:ascii="Times New Roman" w:hAnsi="Times New Roman" w:cs="Times New Roman"/>
                <w:bCs/>
              </w:rPr>
              <w:t>Ивгорэлектросеть</w:t>
            </w:r>
            <w:proofErr w:type="spellEnd"/>
            <w:r w:rsidRPr="00C25D26">
              <w:rPr>
                <w:rFonts w:ascii="Times New Roman" w:hAnsi="Times New Roman" w:cs="Times New Roman"/>
                <w:bCs/>
              </w:rPr>
              <w:t>"</w:t>
            </w:r>
          </w:p>
        </w:tc>
        <w:tc>
          <w:tcPr>
            <w:tcW w:w="354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33956,61</w:t>
            </w:r>
          </w:p>
        </w:tc>
        <w:tc>
          <w:tcPr>
            <w:tcW w:w="3260"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41432,96</w:t>
            </w:r>
          </w:p>
        </w:tc>
        <w:tc>
          <w:tcPr>
            <w:tcW w:w="3260"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9,29</w:t>
            </w:r>
          </w:p>
        </w:tc>
      </w:tr>
      <w:tr w:rsidR="00C25D26" w:rsidRPr="00C25D26" w:rsidTr="00C25D26">
        <w:tc>
          <w:tcPr>
            <w:tcW w:w="567"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3.</w:t>
            </w:r>
          </w:p>
        </w:tc>
        <w:tc>
          <w:tcPr>
            <w:tcW w:w="396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АО "Объединенные электрические сети"</w:t>
            </w:r>
          </w:p>
        </w:tc>
        <w:tc>
          <w:tcPr>
            <w:tcW w:w="354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20706,16</w:t>
            </w:r>
          </w:p>
        </w:tc>
        <w:tc>
          <w:tcPr>
            <w:tcW w:w="3260"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9413,43</w:t>
            </w:r>
          </w:p>
        </w:tc>
        <w:tc>
          <w:tcPr>
            <w:tcW w:w="3260"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17,26</w:t>
            </w:r>
          </w:p>
        </w:tc>
      </w:tr>
      <w:tr w:rsidR="00C25D26" w:rsidRPr="00C25D26" w:rsidTr="00C25D26">
        <w:tc>
          <w:tcPr>
            <w:tcW w:w="567"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4.</w:t>
            </w:r>
          </w:p>
        </w:tc>
        <w:tc>
          <w:tcPr>
            <w:tcW w:w="396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ОАО "</w:t>
            </w:r>
            <w:proofErr w:type="spellStart"/>
            <w:r w:rsidRPr="00C25D26">
              <w:rPr>
                <w:rFonts w:ascii="Times New Roman" w:hAnsi="Times New Roman" w:cs="Times New Roman"/>
                <w:bCs/>
              </w:rPr>
              <w:t>Вичугская</w:t>
            </w:r>
            <w:proofErr w:type="spellEnd"/>
            <w:r w:rsidRPr="00C25D26">
              <w:rPr>
                <w:rFonts w:ascii="Times New Roman" w:hAnsi="Times New Roman" w:cs="Times New Roman"/>
                <w:bCs/>
              </w:rPr>
              <w:t xml:space="preserve"> городская электросеть"</w:t>
            </w:r>
          </w:p>
        </w:tc>
        <w:tc>
          <w:tcPr>
            <w:tcW w:w="354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1711,24</w:t>
            </w:r>
          </w:p>
        </w:tc>
        <w:tc>
          <w:tcPr>
            <w:tcW w:w="3260"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proofErr w:type="gramStart"/>
            <w:r w:rsidRPr="00C25D26">
              <w:rPr>
                <w:rFonts w:ascii="Times New Roman" w:hAnsi="Times New Roman" w:cs="Times New Roman"/>
                <w:bCs/>
              </w:rPr>
              <w:t>x</w:t>
            </w:r>
            <w:proofErr w:type="gramEnd"/>
          </w:p>
        </w:tc>
        <w:tc>
          <w:tcPr>
            <w:tcW w:w="3260"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proofErr w:type="gramStart"/>
            <w:r w:rsidRPr="00C25D26">
              <w:rPr>
                <w:rFonts w:ascii="Times New Roman" w:hAnsi="Times New Roman" w:cs="Times New Roman"/>
                <w:bCs/>
              </w:rPr>
              <w:t>x</w:t>
            </w:r>
            <w:proofErr w:type="gramEnd"/>
          </w:p>
        </w:tc>
      </w:tr>
      <w:tr w:rsidR="00C25D26" w:rsidRPr="00C25D26" w:rsidTr="00C25D26">
        <w:tc>
          <w:tcPr>
            <w:tcW w:w="567"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5.</w:t>
            </w:r>
          </w:p>
        </w:tc>
        <w:tc>
          <w:tcPr>
            <w:tcW w:w="396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ОАО "Кинешемская ГЭС"</w:t>
            </w:r>
          </w:p>
        </w:tc>
        <w:tc>
          <w:tcPr>
            <w:tcW w:w="354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3165,49</w:t>
            </w:r>
          </w:p>
        </w:tc>
        <w:tc>
          <w:tcPr>
            <w:tcW w:w="3260"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1250,21</w:t>
            </w:r>
          </w:p>
        </w:tc>
        <w:tc>
          <w:tcPr>
            <w:tcW w:w="3260"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proofErr w:type="gramStart"/>
            <w:r w:rsidRPr="00C25D26">
              <w:rPr>
                <w:rFonts w:ascii="Times New Roman" w:hAnsi="Times New Roman" w:cs="Times New Roman"/>
                <w:bCs/>
              </w:rPr>
              <w:t>x</w:t>
            </w:r>
            <w:proofErr w:type="gramEnd"/>
          </w:p>
        </w:tc>
      </w:tr>
      <w:tr w:rsidR="00C25D26" w:rsidRPr="00C25D26" w:rsidTr="00C25D26">
        <w:tc>
          <w:tcPr>
            <w:tcW w:w="567"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6.</w:t>
            </w:r>
          </w:p>
        </w:tc>
        <w:tc>
          <w:tcPr>
            <w:tcW w:w="396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Общество с ограниченной ответственностью "</w:t>
            </w:r>
            <w:proofErr w:type="spellStart"/>
            <w:r w:rsidRPr="00C25D26">
              <w:rPr>
                <w:rFonts w:ascii="Times New Roman" w:hAnsi="Times New Roman" w:cs="Times New Roman"/>
                <w:bCs/>
              </w:rPr>
              <w:t>Тейковское</w:t>
            </w:r>
            <w:proofErr w:type="spellEnd"/>
            <w:r w:rsidRPr="00C25D26">
              <w:rPr>
                <w:rFonts w:ascii="Times New Roman" w:hAnsi="Times New Roman" w:cs="Times New Roman"/>
                <w:bCs/>
              </w:rPr>
              <w:t xml:space="preserve"> сетевое предприятие"</w:t>
            </w:r>
          </w:p>
        </w:tc>
        <w:tc>
          <w:tcPr>
            <w:tcW w:w="354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20,59</w:t>
            </w:r>
          </w:p>
        </w:tc>
        <w:tc>
          <w:tcPr>
            <w:tcW w:w="3260"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proofErr w:type="gramStart"/>
            <w:r w:rsidRPr="00C25D26">
              <w:rPr>
                <w:rFonts w:ascii="Times New Roman" w:hAnsi="Times New Roman" w:cs="Times New Roman"/>
                <w:bCs/>
              </w:rPr>
              <w:t>x</w:t>
            </w:r>
            <w:proofErr w:type="gramEnd"/>
          </w:p>
        </w:tc>
        <w:tc>
          <w:tcPr>
            <w:tcW w:w="3260"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proofErr w:type="gramStart"/>
            <w:r w:rsidRPr="00C25D26">
              <w:rPr>
                <w:rFonts w:ascii="Times New Roman" w:hAnsi="Times New Roman" w:cs="Times New Roman"/>
                <w:bCs/>
              </w:rPr>
              <w:t>x</w:t>
            </w:r>
            <w:proofErr w:type="gramEnd"/>
          </w:p>
        </w:tc>
      </w:tr>
      <w:tr w:rsidR="00C25D26" w:rsidRPr="00C25D26" w:rsidTr="00C25D26">
        <w:tc>
          <w:tcPr>
            <w:tcW w:w="567"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7.</w:t>
            </w:r>
          </w:p>
        </w:tc>
        <w:tc>
          <w:tcPr>
            <w:tcW w:w="396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both"/>
              <w:rPr>
                <w:rFonts w:ascii="Times New Roman" w:hAnsi="Times New Roman" w:cs="Times New Roman"/>
                <w:bCs/>
              </w:rPr>
            </w:pPr>
            <w:r w:rsidRPr="00C25D26">
              <w:rPr>
                <w:rFonts w:ascii="Times New Roman" w:hAnsi="Times New Roman" w:cs="Times New Roman"/>
                <w:bCs/>
              </w:rPr>
              <w:t xml:space="preserve">ОАО "РЖД" (Северная дирекция по энергообеспечению - структурное подразделение филиала </w:t>
            </w:r>
            <w:proofErr w:type="spellStart"/>
            <w:r w:rsidRPr="00C25D26">
              <w:rPr>
                <w:rFonts w:ascii="Times New Roman" w:hAnsi="Times New Roman" w:cs="Times New Roman"/>
                <w:bCs/>
              </w:rPr>
              <w:t>Трансэнерго</w:t>
            </w:r>
            <w:proofErr w:type="spellEnd"/>
            <w:r w:rsidRPr="00C25D26">
              <w:rPr>
                <w:rFonts w:ascii="Times New Roman" w:hAnsi="Times New Roman" w:cs="Times New Roman"/>
                <w:bCs/>
              </w:rPr>
              <w:t>)</w:t>
            </w:r>
          </w:p>
        </w:tc>
        <w:tc>
          <w:tcPr>
            <w:tcW w:w="3544"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180,86</w:t>
            </w:r>
          </w:p>
        </w:tc>
        <w:tc>
          <w:tcPr>
            <w:tcW w:w="3260"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r w:rsidRPr="00C25D26">
              <w:rPr>
                <w:rFonts w:ascii="Times New Roman" w:hAnsi="Times New Roman" w:cs="Times New Roman"/>
                <w:bCs/>
              </w:rPr>
              <w:t>430,57</w:t>
            </w:r>
          </w:p>
        </w:tc>
        <w:tc>
          <w:tcPr>
            <w:tcW w:w="3260" w:type="dxa"/>
            <w:tcBorders>
              <w:top w:val="single" w:sz="4" w:space="0" w:color="auto"/>
              <w:left w:val="single" w:sz="4" w:space="0" w:color="auto"/>
              <w:bottom w:val="single" w:sz="4" w:space="0" w:color="auto"/>
              <w:right w:val="single" w:sz="4" w:space="0" w:color="auto"/>
            </w:tcBorders>
          </w:tcPr>
          <w:p w:rsidR="00C25D26" w:rsidRPr="00C25D26" w:rsidRDefault="00C25D26">
            <w:pPr>
              <w:autoSpaceDE w:val="0"/>
              <w:autoSpaceDN w:val="0"/>
              <w:adjustRightInd w:val="0"/>
              <w:spacing w:after="0" w:line="240" w:lineRule="auto"/>
              <w:jc w:val="center"/>
              <w:rPr>
                <w:rFonts w:ascii="Times New Roman" w:hAnsi="Times New Roman" w:cs="Times New Roman"/>
                <w:bCs/>
              </w:rPr>
            </w:pPr>
            <w:proofErr w:type="gramStart"/>
            <w:r w:rsidRPr="00C25D26">
              <w:rPr>
                <w:rFonts w:ascii="Times New Roman" w:hAnsi="Times New Roman" w:cs="Times New Roman"/>
                <w:bCs/>
              </w:rPr>
              <w:t>x</w:t>
            </w:r>
            <w:proofErr w:type="gramEnd"/>
          </w:p>
        </w:tc>
      </w:tr>
    </w:tbl>
    <w:p w:rsidR="00C97F0D" w:rsidRPr="00C25D26" w:rsidRDefault="00C97F0D">
      <w:pPr>
        <w:rPr>
          <w:rFonts w:ascii="Times New Roman" w:hAnsi="Times New Roman" w:cs="Times New Roman"/>
        </w:rPr>
      </w:pPr>
    </w:p>
    <w:sectPr w:rsidR="00C97F0D" w:rsidRPr="00C25D26" w:rsidSect="00C25D2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31D"/>
    <w:rsid w:val="002D52C6"/>
    <w:rsid w:val="005B4E41"/>
    <w:rsid w:val="0081231D"/>
    <w:rsid w:val="00C25D26"/>
    <w:rsid w:val="00C97F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D2303762-D7B3-4EB7-B804-310D4EF49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23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23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23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23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23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123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23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1231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E964B37F046E5FB9952D4A2E3E07CF6C7BD97AEF3F8432DC7FBF2756A75C038AAB7E6C8FE796F07A937438C5DDCD1E6597CD121384CF7AX6X3G" TargetMode="External"/><Relationship Id="rId13" Type="http://schemas.openxmlformats.org/officeDocument/2006/relationships/hyperlink" Target="consultantplus://offline/ref=27E964B37F046E5FB995334738525BC06B768572EF3C8D66852AB97009F75A56CAEB7839DEA3C3FC7A9A3E698296C21E65X8X8G" TargetMode="External"/><Relationship Id="rId18" Type="http://schemas.openxmlformats.org/officeDocument/2006/relationships/image" Target="media/image1.wmf"/><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4.wmf"/><Relationship Id="rId7" Type="http://schemas.openxmlformats.org/officeDocument/2006/relationships/hyperlink" Target="consultantplus://offline/ref=27E964B37F046E5FB9952D4A2E3E07CF6C78D37AE93E8432DC7FBF2756A75C038AAB7E6C8FE796F372937438C5DDCD1E6597CD121384CF7AX6X3G" TargetMode="External"/><Relationship Id="rId12" Type="http://schemas.openxmlformats.org/officeDocument/2006/relationships/hyperlink" Target="consultantplus://offline/ref=27E964B37F046E5FB995334738525BC06B768572EF3C8F678023B97009F75A56CAEB7839DEA3C3FC7A9A3E698296C21E65X8X8G" TargetMode="External"/><Relationship Id="rId17" Type="http://schemas.openxmlformats.org/officeDocument/2006/relationships/hyperlink" Target="consultantplus://offline/ref=27E964B37F046E5FB9952D4A2E3E07CF6C78D37AE93E8432DC7FBF2756A75C038AAB7E6C8FE796F679937438C5DDCD1E6597CD121384CF7AX6X3G"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27E964B37F046E5FB9952D4A2E3E07CF6C78D37AE93E8432DC7FBF2756A75C038AAB7E6C8FE796F67F937438C5DDCD1E6597CD121384CF7AX6X3G" TargetMode="External"/><Relationship Id="rId20" Type="http://schemas.openxmlformats.org/officeDocument/2006/relationships/image" Target="media/image3.wmf"/><Relationship Id="rId1" Type="http://schemas.openxmlformats.org/officeDocument/2006/relationships/styles" Target="styles.xml"/><Relationship Id="rId6" Type="http://schemas.openxmlformats.org/officeDocument/2006/relationships/hyperlink" Target="consultantplus://offline/ref=27E964B37F046E5FB9952D4A2E3E07CF6C7ADE7BE93E8432DC7FBF2756A75C038AAB7E6C8FE791F67C937438C5DDCD1E6597CD121384CF7AX6X3G" TargetMode="External"/><Relationship Id="rId11" Type="http://schemas.openxmlformats.org/officeDocument/2006/relationships/hyperlink" Target="consultantplus://offline/ref=27E964B37F046E5FB995334738525BC06B768572EF3D89668423B97009F75A56CAEB7839DEA3C3FC7A9A3E698296C21E65X8X8G" TargetMode="External"/><Relationship Id="rId24" Type="http://schemas.openxmlformats.org/officeDocument/2006/relationships/hyperlink" Target="consultantplus://offline/ref=27E964B37F046E5FB9952D4A2E3E07CF6C78D37AE93E8432DC7FBF2756A75C038AAB7E6C8FE795F17D937438C5DDCD1E6597CD121384CF7AX6X3G" TargetMode="External"/><Relationship Id="rId5" Type="http://schemas.openxmlformats.org/officeDocument/2006/relationships/hyperlink" Target="consultantplus://offline/ref=27E964B37F046E5FB9952D4A2E3E07CF6C7ADD7AEA3D8432DC7FBF2756A75C038AAB7E6C8FE797F17C937438C5DDCD1E6597CD121384CF7AX6X3G" TargetMode="External"/><Relationship Id="rId15" Type="http://schemas.openxmlformats.org/officeDocument/2006/relationships/hyperlink" Target="consultantplus://offline/ref=27E964B37F046E5FB9952D4A2E3E07CF6C78D37AE93E8432DC7FBF2756A75C038AAB7E6C8FE796F679937438C5DDCD1E6597CD121384CF7AX6X3G" TargetMode="External"/><Relationship Id="rId23" Type="http://schemas.openxmlformats.org/officeDocument/2006/relationships/hyperlink" Target="consultantplus://offline/ref=27E964B37F046E5FB9952D4A2E3E07CF6C78D37AE93E8432DC7FBF2756A75C038AAB7E6C8FE794F57E937438C5DDCD1E6597CD121384CF7AX6X3G" TargetMode="External"/><Relationship Id="rId10" Type="http://schemas.openxmlformats.org/officeDocument/2006/relationships/hyperlink" Target="consultantplus://offline/ref=27E964B37F046E5FB995334738525BC06B768572EF3C8C6C812CB97009F75A56CAEB7839DEA3C3FC7A9A3E698296C21E65X8X8G" TargetMode="External"/><Relationship Id="rId19" Type="http://schemas.openxmlformats.org/officeDocument/2006/relationships/image" Target="media/image2.wmf"/><Relationship Id="rId4" Type="http://schemas.openxmlformats.org/officeDocument/2006/relationships/hyperlink" Target="consultantplus://offline/ref=27E964B37F046E5FB9952D4A2E3E07CF6C78D377E63C8432DC7FBF2756A75C038AAB7E6C8FE695F57C937438C5DDCD1E6597CD121384CF7AX6X3G" TargetMode="External"/><Relationship Id="rId9" Type="http://schemas.openxmlformats.org/officeDocument/2006/relationships/hyperlink" Target="consultantplus://offline/ref=27E964B37F046E5FB9952D4A2E3E07CF6C7ADE7BE93E8432DC7FBF2756A75C038AAB7E6C8FE791F67C937438C5DDCD1E6597CD121384CF7AX6X3G" TargetMode="External"/><Relationship Id="rId14" Type="http://schemas.openxmlformats.org/officeDocument/2006/relationships/hyperlink" Target="consultantplus://offline/ref=27E964B37F046E5FB995334738525BC06B768572EF3C8C638728B97009F75A56CAEB7839DEA3C3FC7A9A3E698296C21E65X8X8G" TargetMode="External"/><Relationship Id="rId22"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38</Pages>
  <Words>8258</Words>
  <Characters>47077</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onuchina_ov</dc:creator>
  <cp:keywords/>
  <dc:description/>
  <cp:lastModifiedBy>onuchina_ov</cp:lastModifiedBy>
  <cp:revision>4</cp:revision>
  <dcterms:created xsi:type="dcterms:W3CDTF">2020-02-03T08:23:00Z</dcterms:created>
  <dcterms:modified xsi:type="dcterms:W3CDTF">2021-03-02T06:32:00Z</dcterms:modified>
</cp:coreProperties>
</file>